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14:ligatures w14:val="none"/>
        </w:rPr>
      </w:pP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14:ligatures w14:val="none"/>
        </w:rPr>
      </w:pP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14:ligatures w14:val="none"/>
        </w:rPr>
      </w:pP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14:ligatures w14:val="none"/>
        </w:rPr>
      </w:pP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  <w14:ligatures w14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560" w:lineRule="exact"/>
        <w:ind w:firstLine="5440" w:firstLineChars="17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14:ligatures w14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14:ligatures w14:val="none"/>
        </w:rPr>
        <w:t>济环审〔2024〕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  <w14:ligatures w14:val="none"/>
        </w:rPr>
        <w:t>6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14:ligatures w14:val="none"/>
        </w:rPr>
        <w:t>号</w:t>
      </w:r>
    </w:p>
    <w:p>
      <w:pPr>
        <w:spacing w:line="560" w:lineRule="exact"/>
        <w:ind w:firstLine="560" w:firstLineChars="200"/>
        <w:rPr>
          <w:rFonts w:hint="default" w:ascii="Times New Roman" w:hAnsi="Times New Roman" w:eastAsia="宋体" w:cs="Times New Roman"/>
          <w:sz w:val="28"/>
          <w:szCs w:val="28"/>
        </w:rPr>
      </w:pPr>
    </w:p>
    <w:p>
      <w:pPr>
        <w:widowControl/>
        <w:spacing w:line="660" w:lineRule="exact"/>
        <w:jc w:val="center"/>
        <w:rPr>
          <w:rFonts w:hint="default" w:ascii="Times New Roman" w:hAnsi="Times New Roman" w:eastAsia="华文中宋" w:cs="Times New Roman"/>
          <w:color w:val="262626"/>
          <w:kern w:val="0"/>
          <w:sz w:val="44"/>
          <w:szCs w:val="44"/>
          <w:lang w:val="en"/>
          <w14:ligatures w14:val="none"/>
        </w:rPr>
      </w:pPr>
      <w:r>
        <w:rPr>
          <w:rFonts w:hint="default" w:ascii="Times New Roman" w:hAnsi="Times New Roman" w:eastAsia="华文中宋" w:cs="Times New Roman"/>
          <w:color w:val="262626"/>
          <w:kern w:val="0"/>
          <w:sz w:val="44"/>
          <w:szCs w:val="44"/>
          <w:lang w:val="en"/>
          <w14:ligatures w14:val="none"/>
        </w:rPr>
        <w:t>济源市生态环境局</w:t>
      </w:r>
    </w:p>
    <w:p>
      <w:pPr>
        <w:widowControl/>
        <w:spacing w:line="660" w:lineRule="exact"/>
        <w:jc w:val="center"/>
        <w:rPr>
          <w:rFonts w:hint="default" w:ascii="Times New Roman" w:hAnsi="Times New Roman" w:eastAsia="华文中宋" w:cs="Times New Roman"/>
          <w:color w:val="262626"/>
          <w:kern w:val="0"/>
          <w:sz w:val="44"/>
          <w:szCs w:val="44"/>
          <w:lang w:val="en"/>
          <w14:ligatures w14:val="none"/>
        </w:rPr>
      </w:pPr>
      <w:r>
        <w:rPr>
          <w:rFonts w:hint="default" w:ascii="Times New Roman" w:hAnsi="Times New Roman" w:eastAsia="华文中宋" w:cs="Times New Roman"/>
          <w:color w:val="262626"/>
          <w:kern w:val="0"/>
          <w:sz w:val="44"/>
          <w:szCs w:val="44"/>
          <w:lang w:val="en"/>
          <w14:ligatures w14:val="none"/>
        </w:rPr>
        <w:t>关于</w:t>
      </w:r>
      <w:r>
        <w:rPr>
          <w:rFonts w:hint="eastAsia" w:ascii="Times New Roman" w:hAnsi="Times New Roman" w:eastAsia="华文中宋" w:cs="Times New Roman"/>
          <w:color w:val="262626"/>
          <w:kern w:val="0"/>
          <w:sz w:val="44"/>
          <w:szCs w:val="44"/>
          <w:lang w:val="en" w:eastAsia="zh-CN"/>
          <w14:ligatures w14:val="none"/>
        </w:rPr>
        <w:t>河南坤萤纳米材料有限公司</w:t>
      </w:r>
    </w:p>
    <w:p>
      <w:pPr>
        <w:widowControl/>
        <w:spacing w:line="660" w:lineRule="exact"/>
        <w:jc w:val="center"/>
        <w:rPr>
          <w:rFonts w:hint="default" w:ascii="Times New Roman" w:hAnsi="Times New Roman" w:eastAsia="华文中宋" w:cs="Times New Roman"/>
          <w:color w:val="262626"/>
          <w:kern w:val="0"/>
          <w:sz w:val="44"/>
          <w:szCs w:val="44"/>
          <w:lang w:val="en"/>
          <w14:ligatures w14:val="none"/>
        </w:rPr>
      </w:pPr>
      <w:r>
        <w:rPr>
          <w:rFonts w:hint="eastAsia" w:ascii="Times New Roman" w:hAnsi="Times New Roman" w:eastAsia="华文中宋" w:cs="Times New Roman"/>
          <w:color w:val="262626"/>
          <w:kern w:val="0"/>
          <w:sz w:val="44"/>
          <w:szCs w:val="44"/>
          <w:lang w:val="en" w:eastAsia="zh-CN"/>
          <w14:ligatures w14:val="none"/>
        </w:rPr>
        <w:t>年产6000吨纳米氟化铝功能材料项目</w:t>
      </w:r>
    </w:p>
    <w:p>
      <w:pPr>
        <w:widowControl/>
        <w:spacing w:line="660" w:lineRule="exact"/>
        <w:jc w:val="center"/>
        <w:rPr>
          <w:rFonts w:hint="default" w:ascii="Times New Roman" w:hAnsi="Times New Roman" w:eastAsia="华文中宋" w:cs="Times New Roman"/>
          <w:color w:val="262626"/>
          <w:kern w:val="0"/>
          <w:sz w:val="44"/>
          <w:szCs w:val="44"/>
          <w:lang w:val="en"/>
          <w14:ligatures w14:val="none"/>
        </w:rPr>
      </w:pPr>
      <w:r>
        <w:rPr>
          <w:rFonts w:hint="default" w:ascii="Times New Roman" w:hAnsi="Times New Roman" w:eastAsia="华文中宋" w:cs="Times New Roman"/>
          <w:color w:val="262626"/>
          <w:kern w:val="0"/>
          <w:sz w:val="44"/>
          <w:szCs w:val="44"/>
          <w:lang w:val="en"/>
          <w14:ligatures w14:val="none"/>
        </w:rPr>
        <w:t>环境影响报告书的批复</w:t>
      </w:r>
    </w:p>
    <w:p>
      <w:pPr>
        <w:widowControl/>
        <w:spacing w:line="660" w:lineRule="exact"/>
        <w:jc w:val="center"/>
        <w:rPr>
          <w:rFonts w:hint="default" w:ascii="Times New Roman" w:hAnsi="Times New Roman" w:eastAsia="华文中宋" w:cs="Times New Roman"/>
          <w:color w:val="262626"/>
          <w:kern w:val="0"/>
          <w:sz w:val="44"/>
          <w:szCs w:val="44"/>
          <w:lang w:val="en"/>
          <w14:ligatures w14:val="none"/>
        </w:rPr>
      </w:pP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  <w14:ligatures w14:val="none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" w:eastAsia="zh-CN"/>
          <w14:ligatures w14:val="none"/>
        </w:rPr>
        <w:t>河南坤萤纳米材料有限公司</w:t>
      </w:r>
      <w:r>
        <w:rPr>
          <w:rFonts w:hint="default" w:ascii="Times New Roman" w:hAnsi="Times New Roman" w:eastAsia="仿宋_GB2312" w:cs="Times New Roman"/>
          <w:sz w:val="32"/>
          <w:szCs w:val="32"/>
          <w14:ligatures w14:val="none"/>
        </w:rPr>
        <w:t>：</w:t>
      </w:r>
    </w:p>
    <w:p>
      <w:pPr>
        <w:spacing w:line="56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  <w14:ligatures w14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14:ligatures w14:val="none"/>
        </w:rPr>
        <w:t>你单位（统一社会信用代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  <w14:ligatures w14:val="none"/>
        </w:rPr>
        <w:t>码：91419001MACYXTDW3P）报送的由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  <w14:ligatures w14:val="none"/>
        </w:rPr>
        <w:t>河南梁好环境科技有限公司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  <w14:ligatures w14:val="none"/>
        </w:rPr>
        <w:t>成志远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  <w14:ligatures w14:val="none"/>
        </w:rPr>
        <w:t>主持</w:t>
      </w:r>
      <w:r>
        <w:rPr>
          <w:rFonts w:hint="default" w:ascii="Times New Roman" w:hAnsi="Times New Roman" w:eastAsia="仿宋_GB2312" w:cs="Times New Roman"/>
          <w:sz w:val="32"/>
          <w:szCs w:val="32"/>
          <w14:ligatures w14:val="none"/>
        </w:rPr>
        <w:t>编制的《</w:t>
      </w:r>
      <w:r>
        <w:rPr>
          <w:rFonts w:hint="eastAsia" w:ascii="Times New Roman" w:hAnsi="Times New Roman" w:eastAsia="仿宋_GB2312" w:cs="Times New Roman"/>
          <w:sz w:val="32"/>
          <w:szCs w:val="32"/>
          <w:lang w:val="en" w:eastAsia="zh-CN"/>
          <w14:ligatures w14:val="none"/>
        </w:rPr>
        <w:t>河南坤萤纳米材料有限公司年产6000吨纳米氟化铝功能材料项目</w:t>
      </w:r>
      <w:r>
        <w:rPr>
          <w:rFonts w:hint="default" w:ascii="Times New Roman" w:hAnsi="Times New Roman" w:eastAsia="仿宋_GB2312" w:cs="Times New Roman"/>
          <w:sz w:val="32"/>
          <w:szCs w:val="32"/>
          <w14:ligatures w14:val="none"/>
        </w:rPr>
        <w:t>环境影响报告书》（以下简称《报告书》）及行政审批申请等资料收悉，项目环评审批事项已在我局网站公示期满。根据《中华人民共和国环境保护法》《中华人民共和国行政许可法》《中华人民共和国环境影响评价法》《建设项目环境保护管理条例》等法律法规，经研究，批复如下：</w:t>
      </w:r>
    </w:p>
    <w:p>
      <w:pPr>
        <w:spacing w:line="56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  <w14:ligatures w14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14:ligatures w14:val="none"/>
        </w:rPr>
        <w:t>一、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  <w14:ligatures w14:val="none"/>
        </w:rPr>
        <w:t>项目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  <w14:ligatures w14:val="none"/>
        </w:rPr>
        <w:t>位于济源市五龙口化工产业园纳米新材料产业园内，公司拟建设年产6000吨纳米氟化铝功能材料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  <w14:ligatures w14:val="none"/>
        </w:rPr>
        <w:t>生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  <w14:ligatures w14:val="none"/>
        </w:rPr>
        <w:t>产线，包括纳米氟化铝精细化工生产产线、辅助生产产线以及配套尾气处理系统和废水蒸发系统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  <w14:ligatures w14:val="none"/>
        </w:rPr>
        <w:t>。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  <w14:ligatures w14:val="none"/>
        </w:rPr>
        <w:t>项目原料使用铝电解质，生产设备包括反应釜、压滤机、MVR、离心机等。</w:t>
      </w:r>
    </w:p>
    <w:p>
      <w:pPr>
        <w:spacing w:line="56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  <w14:ligatures w14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14:ligatures w14:val="none"/>
        </w:rPr>
        <w:t>二、该《报告书》内容符合国家有关法律法规要求和建设项目环境管理规定，评价结论可信。我局批准该《报告书》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  <w14:ligatures w14:val="none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14:ligatures w14:val="none"/>
        </w:rPr>
        <w:t>原则同意你公司按照《报告书》所列项目的性质、规模、地点及环境保护对策措施等内容进行建设。</w:t>
      </w:r>
    </w:p>
    <w:p>
      <w:pPr>
        <w:spacing w:line="56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  <w14:ligatures w14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14:ligatures w14:val="none"/>
        </w:rPr>
        <w:t>三、你单位应向社会公众主动公开已经批准的《报告书》，接受相关方的垂询。</w:t>
      </w:r>
    </w:p>
    <w:p>
      <w:pPr>
        <w:spacing w:line="56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  <w14:ligatures w14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14:ligatures w14:val="none"/>
        </w:rPr>
        <w:t>四、你单位应全面落实《报告书》提出的各项环境保护措施，各项环境保护设施与主体工程同时设计、同时施工、同时投入使用，确保各项污染物达标排放。</w:t>
      </w:r>
    </w:p>
    <w:p>
      <w:pPr>
        <w:spacing w:line="56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  <w14:ligatures w14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14:ligatures w14:val="none"/>
        </w:rPr>
        <w:t>（一）向设计单位提供《报告书》和本批复文件，确保项目设计按照环境保护设计规范要求，落实防治环境污染和生态破坏的措施。</w:t>
      </w:r>
    </w:p>
    <w:p>
      <w:pPr>
        <w:spacing w:line="56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  <w14:ligatures w14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14:ligatures w14:val="none"/>
        </w:rPr>
        <w:t>（二）依据《报告书》和本批复文件，对项目建设过程中产生的废水、废气、固体废物、噪声等污染，采取相应的措施，做好扬尘防治工作。</w:t>
      </w:r>
    </w:p>
    <w:p>
      <w:pPr>
        <w:spacing w:line="56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  <w14:ligatures w14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14:ligatures w14:val="none"/>
        </w:rPr>
        <w:t>（三）项目运行时，外排污染物应满足如下要求：</w:t>
      </w:r>
    </w:p>
    <w:p>
      <w:pPr>
        <w:spacing w:line="56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  <w:highlight w:val="none"/>
          <w14:ligatures w14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14:ligatures w14:val="none"/>
        </w:rPr>
        <w:t>1.废气：项目应采取合理措施，加强废气的收集和处理，减少生产过程中的无组织废气排放。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  <w14:ligatures w14:val="none"/>
        </w:rPr>
        <w:t>生产废气经收集处理后达标排放，满足《无机化学工业污染物排放标准》（GB31573-2015）及其修改单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  <w14:ligatures w14:val="none"/>
        </w:rPr>
        <w:t>中污染物特别排放限值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  <w14:ligatures w14:val="none"/>
        </w:rPr>
        <w:t>要求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14:ligatures w14:val="none"/>
        </w:rPr>
        <w:t>。</w:t>
      </w:r>
    </w:p>
    <w:p>
      <w:pPr>
        <w:spacing w:line="56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  <w14:ligatures w14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14:ligatures w14:val="none"/>
        </w:rPr>
        <w:t>2.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14:ligatures w14:val="none"/>
        </w:rPr>
        <w:t>废水。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  <w14:ligatures w14:val="none"/>
        </w:rPr>
        <w:t>项目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  <w14:ligatures w14:val="none"/>
        </w:rPr>
        <w:t>生产废水、地面冲洗废水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  <w14:ligatures w14:val="none"/>
        </w:rPr>
        <w:t>全部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  <w14:ligatures w14:val="none"/>
        </w:rPr>
        <w:t>回用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  <w14:ligatures w14:val="none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  <w14:ligatures w14:val="none"/>
        </w:rPr>
        <w:t>不外排；循环水站排水、纯水制备废水、生活污水经管网排入济源市第二污水处理厂。项目总排口水质满足《无机化学工业污染物排放标准》（GB31573—2015）水质要求，同时满足济源市第二污水处理厂收水水质要求。</w:t>
      </w:r>
    </w:p>
    <w:p>
      <w:pPr>
        <w:spacing w:line="56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  <w14:ligatures w14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14:ligatures w14:val="none"/>
        </w:rPr>
        <w:t>3.噪声。厂界噪声满足《工业企业厂界环境噪声排放标准》（GB12348-2008）3类要求。</w:t>
      </w:r>
    </w:p>
    <w:p>
      <w:pPr>
        <w:spacing w:line="56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  <w14:ligatures w14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14:ligatures w14:val="none"/>
        </w:rPr>
        <w:t>4.固废。严格落实《报告书》要求，按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  <w14:ligatures w14:val="none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  <w14:ligatures w14:val="none"/>
        </w:rPr>
        <w:t>无害化、减量化、资源化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  <w14:ligatures w14:val="none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  <w14:ligatures w14:val="none"/>
        </w:rPr>
        <w:t>原则，做好固体分类收集和综合利用，并建立固体废物产生、储存、处置管理台账，危险废物贮存按照《危险废物贮存污染控制标准》（GB18597-2023）要求采取防渗漏、防雨淋、防扬尘等环境保护措施，如实记录管理台账，避免对环境造成二次污染。</w:t>
      </w:r>
    </w:p>
    <w:p>
      <w:pPr>
        <w:spacing w:line="56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  <w14:ligatures w14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14:ligatures w14:val="none"/>
        </w:rPr>
        <w:t>（四）严格落实《报告书》中的地下水、土壤污染防治措施及环境风险防范措施，制定环境风险应急预案，严防环境污染事故发生。</w:t>
      </w:r>
    </w:p>
    <w:p>
      <w:pPr>
        <w:spacing w:line="56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  <w14:ligatures w14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14:ligatures w14:val="none"/>
        </w:rPr>
        <w:t>五、严格落实《报告书》中的各项要求，按照《济源示范区涉颗粒物、锅炉/炉窑和涉VOCs通用行业绩效分级指标体系（试行）》（济管环〔2023〕33号）A级企业绩效指标进行建设管理。</w:t>
      </w:r>
    </w:p>
    <w:p>
      <w:pPr>
        <w:spacing w:line="56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  <w14:ligatures w14:val="none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  <w14:ligatures w14:val="none"/>
        </w:rPr>
        <w:t>六、</w:t>
      </w:r>
      <w:r>
        <w:rPr>
          <w:rFonts w:hint="default" w:ascii="Times New Roman" w:hAnsi="Times New Roman" w:eastAsia="仿宋_GB2312" w:cs="Times New Roman"/>
          <w:sz w:val="32"/>
          <w:szCs w:val="32"/>
          <w14:ligatures w14:val="none"/>
        </w:rPr>
        <w:t>按国家有关规定设置规范的污染物排放口，并设立明显标志。按要求安装用电监管设备并与济源市生态环境局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  <w14:ligatures w14:val="none"/>
        </w:rPr>
        <w:t>实现</w:t>
      </w:r>
      <w:r>
        <w:rPr>
          <w:rFonts w:hint="default" w:ascii="Times New Roman" w:hAnsi="Times New Roman" w:eastAsia="仿宋_GB2312" w:cs="Times New Roman"/>
          <w:sz w:val="32"/>
          <w:szCs w:val="32"/>
          <w14:ligatures w14:val="none"/>
        </w:rPr>
        <w:t>联网。严格落实《报告书》相关环境监测计划，定期对各类污染物进行监测，发布相关信息，发现问题及时采取整改措施。</w:t>
      </w:r>
    </w:p>
    <w:p>
      <w:pPr>
        <w:spacing w:line="56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  <w14:ligatures w14:val="none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  <w14:ligatures w14:val="none"/>
        </w:rPr>
        <w:t>七</w:t>
      </w:r>
      <w:r>
        <w:rPr>
          <w:rFonts w:hint="default" w:ascii="Times New Roman" w:hAnsi="Times New Roman" w:eastAsia="仿宋_GB2312" w:cs="Times New Roman"/>
          <w:sz w:val="32"/>
          <w:szCs w:val="32"/>
          <w14:ligatures w14:val="none"/>
        </w:rPr>
        <w:t>、严格执行环保“三同时”制度，按要求落实排污许可制度，按规定程序实施竣工环境保护验收，经验收合格后方可正式投产。</w:t>
      </w:r>
    </w:p>
    <w:p>
      <w:pPr>
        <w:spacing w:line="56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  <w:highlight w:val="none"/>
          <w14:ligatures w14:val="none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  <w14:ligatures w14:val="none"/>
        </w:rPr>
        <w:t>八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14:ligatures w14:val="none"/>
        </w:rPr>
        <w:t>、严格落实总量控制要求，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  <w14:ligatures w14:val="none"/>
        </w:rPr>
        <w:t>各类污染物总量应满足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14:ligatures w14:val="none"/>
        </w:rPr>
        <w:t>《关于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" w:eastAsia="zh-CN"/>
          <w14:ligatures w14:val="none"/>
        </w:rPr>
        <w:t>河南坤萤纳米材料有限公司年产6000吨纳米氟化铝功能材料项目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14:ligatures w14:val="none"/>
        </w:rPr>
        <w:t>污染物总量控制指标意见的函》（济环总量函〔202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  <w14:ligatures w14:val="none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14:ligatures w14:val="none"/>
        </w:rPr>
        <w:t>〕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  <w14:ligatures w14:val="none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14:ligatures w14:val="none"/>
        </w:rPr>
        <w:t>号）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  <w14:ligatures w14:val="none"/>
        </w:rPr>
        <w:t>的要求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14:ligatures w14:val="none"/>
        </w:rPr>
        <w:t>。</w:t>
      </w:r>
    </w:p>
    <w:p>
      <w:pPr>
        <w:spacing w:line="56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  <w14:ligatures w14:val="none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  <w14:ligatures w14:val="none"/>
        </w:rPr>
        <w:t>九</w:t>
      </w:r>
      <w:r>
        <w:rPr>
          <w:rFonts w:hint="default" w:ascii="Times New Roman" w:hAnsi="Times New Roman" w:eastAsia="仿宋_GB2312" w:cs="Times New Roman"/>
          <w:sz w:val="32"/>
          <w:szCs w:val="32"/>
          <w14:ligatures w14:val="none"/>
        </w:rPr>
        <w:t>、本批复有效期为5年，如该项目逾期方开工建设，其环境影响报告书应报我局重新审核。项目的性质、规模、地点、采用的生产工艺或者防治污染、防止生态破坏的措施发生重大变动的，应当重新报批建设项目环境影响评价文件。</w:t>
      </w:r>
    </w:p>
    <w:p>
      <w:pPr>
        <w:spacing w:line="56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  <w14:ligatures w14:val="none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  <w14:ligatures w14:val="none"/>
        </w:rPr>
        <w:t>十</w:t>
      </w:r>
      <w:r>
        <w:rPr>
          <w:rFonts w:hint="default" w:ascii="Times New Roman" w:hAnsi="Times New Roman" w:eastAsia="仿宋_GB2312" w:cs="Times New Roman"/>
          <w:sz w:val="32"/>
          <w:szCs w:val="32"/>
          <w14:ligatures w14:val="none"/>
        </w:rPr>
        <w:t>、今后国家或我省颁布严于本批复污染物排放限值的新标准，届时你公司应按新的排放标准执行。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14:ligatures w14:val="none"/>
        </w:rPr>
      </w:pP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14:ligatures w14:val="none"/>
        </w:rPr>
      </w:pP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14:ligatures w14:val="none"/>
        </w:rPr>
      </w:pPr>
    </w:p>
    <w:p>
      <w:pPr>
        <w:spacing w:line="560" w:lineRule="exact"/>
        <w:ind w:firstLine="2880" w:firstLineChars="900"/>
        <w:jc w:val="center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  <w14:ligatures w14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14:ligatures w14:val="none"/>
        </w:rPr>
        <w:t>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  <w14:ligatures w14:val="none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  <w14:ligatures w14:val="none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  <w14:ligatures w14:val="none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14:ligatures w14:val="none"/>
        </w:rPr>
        <w:t>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  <w14:ligatures w14:val="none"/>
        </w:rPr>
        <w:t>1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14:ligatures w14:val="none"/>
        </w:rPr>
        <w:t>日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  <w14:ligatures w14:val="none"/>
        </w:rPr>
        <w:t xml:space="preserve">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altName w:val="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U3YTEzNmE2NWY1YWVlNWZkZDZlNDUzNjRkNmQ5NmUifQ=="/>
  </w:docVars>
  <w:rsids>
    <w:rsidRoot w:val="00EA131A"/>
    <w:rsid w:val="00040294"/>
    <w:rsid w:val="001B4EC0"/>
    <w:rsid w:val="002E555B"/>
    <w:rsid w:val="00467F9D"/>
    <w:rsid w:val="005206F6"/>
    <w:rsid w:val="0052422E"/>
    <w:rsid w:val="005929EF"/>
    <w:rsid w:val="00683405"/>
    <w:rsid w:val="007A306C"/>
    <w:rsid w:val="007E6186"/>
    <w:rsid w:val="00806758"/>
    <w:rsid w:val="00B3100D"/>
    <w:rsid w:val="00C45A44"/>
    <w:rsid w:val="00C747DC"/>
    <w:rsid w:val="00D76FF4"/>
    <w:rsid w:val="00E72844"/>
    <w:rsid w:val="00EA131A"/>
    <w:rsid w:val="00EC149B"/>
    <w:rsid w:val="00F94040"/>
    <w:rsid w:val="0B8D66E4"/>
    <w:rsid w:val="0EB81736"/>
    <w:rsid w:val="356E2833"/>
    <w:rsid w:val="3ECC9562"/>
    <w:rsid w:val="45797360"/>
    <w:rsid w:val="558757F5"/>
    <w:rsid w:val="55F13A6E"/>
    <w:rsid w:val="6678125E"/>
    <w:rsid w:val="68B6208E"/>
    <w:rsid w:val="6B2579D2"/>
    <w:rsid w:val="71B66B18"/>
    <w:rsid w:val="745C6091"/>
    <w:rsid w:val="765FB02C"/>
    <w:rsid w:val="77FD29EE"/>
    <w:rsid w:val="7D980DBB"/>
    <w:rsid w:val="7EEFF4BB"/>
    <w:rsid w:val="7EFC149E"/>
    <w:rsid w:val="7F7AA553"/>
    <w:rsid w:val="7FD7E400"/>
    <w:rsid w:val="9BFFB3A5"/>
    <w:rsid w:val="D6FD5B08"/>
    <w:rsid w:val="D7FFB6A9"/>
    <w:rsid w:val="DF97EF3A"/>
    <w:rsid w:val="E7BFC9D7"/>
    <w:rsid w:val="EF74B754"/>
    <w:rsid w:val="F4F768D5"/>
    <w:rsid w:val="FAD40405"/>
    <w:rsid w:val="FF8D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  <w14:ligatures w14:val="standardContextual"/>
    </w:rPr>
  </w:style>
  <w:style w:type="paragraph" w:styleId="2">
    <w:name w:val="heading 1"/>
    <w:basedOn w:val="1"/>
    <w:next w:val="1"/>
    <w:qFormat/>
    <w:uiPriority w:val="9"/>
    <w:pPr>
      <w:keepNext/>
      <w:keepLines/>
      <w:spacing w:line="600" w:lineRule="exact"/>
      <w:jc w:val="center"/>
      <w:outlineLvl w:val="0"/>
    </w:pPr>
    <w:rPr>
      <w:b/>
      <w:bCs/>
      <w:kern w:val="44"/>
      <w:sz w:val="36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  <w14:ligatures w14:val="none"/>
    </w:r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paragraph" w:customStyle="1" w:styleId="10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" w:eastAsia="仿宋" w:cs="仿宋" w:hAnsiTheme="minorHAnsi"/>
      <w:color w:val="000000"/>
      <w:kern w:val="0"/>
      <w:sz w:val="24"/>
      <w:szCs w:val="24"/>
      <w:lang w:val="en-US" w:eastAsia="zh-CN" w:bidi="ar-SA"/>
      <w14:ligatures w14:val="standardContextual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294</Words>
  <Characters>1679</Characters>
  <Lines>13</Lines>
  <Paragraphs>3</Paragraphs>
  <TotalTime>3</TotalTime>
  <ScaleCrop>false</ScaleCrop>
  <LinksUpToDate>false</LinksUpToDate>
  <CharactersWithSpaces>1970</CharactersWithSpaces>
  <Application>WPS Office_11.8.2.11625_F1E327BC-269C-435d-A152-05C5408002CA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2023-11-23T08:57:00Z</dcterms:created>
  <dc:creator>尚娟 皇甫</dc:creator>
  <cp:lastModifiedBy>greatwall</cp:lastModifiedBy>
  <cp:lastPrinted>2023-11-27T00:10:00Z</cp:lastPrinted>
  <dcterms:modified xsi:type="dcterms:W3CDTF">2024-02-01T09:38:01Z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  <property fmtid="{D5CDD505-2E9C-101B-9397-08002B2CF9AE}" pid="3" name="ICV">
    <vt:lpwstr>17A6DE1144FD4B4693AC50CD8D875681_12</vt:lpwstr>
  </property>
</Properties>
</file>