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171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2026年06月20日10时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- 06月19日，PM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50.3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。06月20日1点至9点，济源市环境空气中PM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浓度均值为41微克/立方米,PM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浓度均值为17微克/立方米。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6月20日，多云转阴天，有分散性阵雨、雷阵雨，西南风转西北风3级左右，气温21度到32度；预测日均空气质量以良为主，首要污染物为O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6月21日，阴天有阵雨、雷阵雨，偏东风2到3级，气温18度到25度；预测日均空气质量为优或良，首要污染物为O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6月22日，阴天转多云，东南风2到3级，气温18度到26度；预测日均空气质量以良为主，首要污染物为O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6月23日，多云到晴天，偏南风2到3级，气温20度到32度；预测日均空气质量为良或轻度污染，首要污染物为O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6月24日，晴天转多云，偏东风3级，气温22度到31度；预测日均空气质量为良或轻度污染，首要污染物为O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6月25日，多云，偏东风3级，气温20度到31度；预测日均空气质量为良或轻度污染，首要污染物为O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6月26日，多云，偏南风2到3级，气温22度到32度；预测日均空气质量为良或轻度污染，首要污染物为O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度范围为132-175微克/立方米。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20-22日受降雨影响，空气质量以良为主；23日后气温回升，臭氧日均空气质量有轻度污染风险，建议相关部门加强涉VOCs企业监管力度。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06月20日-06月27日)空气质量形势预测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0E60AA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C8C46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EC03D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09097C2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E77BC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25DF98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6884FB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7D2EE8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67BC9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2026-06-20</w:t>
            </w:r>
          </w:p>
        </w:tc>
        <w:tc>
          <w:tcPr>
            <w:vAlign w:val="center"/>
          </w:tcPr>
          <w:p w14:paraId="55009B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43DCEC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5A6103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43F434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F297E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16F52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D28D7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2026-06-21</w:t>
            </w:r>
          </w:p>
        </w:tc>
        <w:tc>
          <w:tcPr>
            <w:vAlign w:val="center"/>
          </w:tcPr>
          <w:p w14:paraId="33F2627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0131068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60-100</w:t>
            </w:r>
          </w:p>
        </w:tc>
        <w:tc>
          <w:tcPr>
            <w:vAlign w:val="center"/>
          </w:tcPr>
          <w:p w14:paraId="5CDD65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300760D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D9953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02F43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025A6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2026-06-22</w:t>
            </w:r>
          </w:p>
        </w:tc>
        <w:tc>
          <w:tcPr>
            <w:vAlign w:val="center"/>
          </w:tcPr>
          <w:p w14:paraId="323E6B9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07BCF2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0659F0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15-30</w:t>
            </w:r>
          </w:p>
        </w:tc>
        <w:tc>
          <w:tcPr>
            <w:vAlign w:val="center"/>
          </w:tcPr>
          <w:p w14:paraId="2E153B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9EE59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579F1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55EF8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2026-06-23</w:t>
            </w:r>
          </w:p>
        </w:tc>
        <w:tc>
          <w:tcPr>
            <w:vAlign w:val="center"/>
          </w:tcPr>
          <w:p w14:paraId="66FA41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29F64D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615DC23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1D8F68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9AC1E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11463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B0E88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2026-06-24</w:t>
            </w:r>
          </w:p>
        </w:tc>
        <w:tc>
          <w:tcPr>
            <w:vAlign w:val="center"/>
          </w:tcPr>
          <w:p w14:paraId="2561AA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4692E2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124-165</w:t>
            </w:r>
          </w:p>
        </w:tc>
        <w:tc>
          <w:tcPr>
            <w:vAlign w:val="center"/>
          </w:tcPr>
          <w:p w14:paraId="2182DA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1CB691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75FD2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43942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8D0C1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2026-06-25</w:t>
            </w:r>
          </w:p>
        </w:tc>
        <w:tc>
          <w:tcPr>
            <w:vAlign w:val="center"/>
          </w:tcPr>
          <w:p w14:paraId="4D1EBE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568173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6F7572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497C755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762E6D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50560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A0D638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2026-06-26</w:t>
            </w:r>
          </w:p>
        </w:tc>
        <w:tc>
          <w:tcPr>
            <w:vAlign w:val="center"/>
          </w:tcPr>
          <w:p w14:paraId="75D8BA2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76-114</w:t>
            </w:r>
          </w:p>
        </w:tc>
        <w:tc>
          <w:tcPr>
            <w:vAlign w:val="center"/>
          </w:tcPr>
          <w:p w14:paraId="57075D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132-175</w:t>
            </w:r>
          </w:p>
        </w:tc>
        <w:tc>
          <w:tcPr>
            <w:vAlign w:val="center"/>
          </w:tcPr>
          <w:p w14:paraId="2DF0E3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435066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C8776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A32B9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21650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2026-06-27</w:t>
            </w:r>
          </w:p>
        </w:tc>
        <w:tc>
          <w:tcPr>
            <w:vAlign w:val="center"/>
          </w:tcPr>
          <w:p w14:paraId="1A6E033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84-126</w:t>
            </w:r>
          </w:p>
        </w:tc>
        <w:tc>
          <w:tcPr>
            <w:vAlign w:val="center"/>
          </w:tcPr>
          <w:p w14:paraId="2D79A59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141-189</w:t>
            </w:r>
          </w:p>
        </w:tc>
        <w:tc>
          <w:tcPr>
            <w:vAlign w:val="center"/>
          </w:tcPr>
          <w:p w14:paraId="7F743C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39CDFBB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8F138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69085730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4FBFEA0D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6F34CF2"/>
    <w:rsid w:val="CFDFB4B9"/>
    <w:rsid w:val="E9BF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2026-06-20T10:13:58Z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