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178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2026年06月27日10时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- 06月26日，PM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49.1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。06月27日1点至9点，济源市环境空气中PM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浓度均值为84微克/立方米,PM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6月27日，多云间阴天，有分散性阵雨、雷阵雨，偏南风2到3级，气温23度到36度;预测日均空气质量为良或轻度污染，首要污染物为O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-8h浓度范围为155-207微克/立方米。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6月28日，多云间阴天，有阵雨、雷阵雨，偏东风3级左右，气温22度到36度;预测日均空气质量为良或轻度污染，首要污染物为O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，AQI：92-138，O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-8h浓度范围为150-202微克/立方米。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6月29日，多云转阴天，有分散性阵雨，偏东风3级左右，气温22度到34度;预测日均空气质量为良或轻度污染，首要污染物为O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，AQI：AQI：92-138，O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-8h浓度范围为150-202微克/立方米。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6月30日，多云间阴天，有分散性阵雨，偏南风2到3级，气温22度到35度;预测日均空气质量为良或轻度污染，首要污染物为O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7月1日，分散性阵雨转多云，偏东风2到3级，气温24度到35度;预测日均空气质量为良或轻度污染，首要污染物为O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，AQI：85-128，O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-8h浓度范围为142-191微克/立方米。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7月2日，多云间阴天，局地有短时阵雨，偏东风2到3级，气温22度到36度;预测日均空气质量为良或轻度污染，首要污染物为O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-8h浓度范围为131-175微克/立方米。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7月3日，多云间晴天，东南风2到3级，气温23度到36度；预测日均空气质量为良或轻度污染，首要污染物为O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-8h浓度范围为126-169微克/立方米。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未来一周，午后气温34-36度，臭氧日均空气质量有轻度污染风险，建议相关部门加强涉VOCs企业监管力度。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06月27日-07月04日)空气质量形势预测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2DA3C5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BA0112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2DA8831C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788930CB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2E45AC9D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A84B245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31D00BE7">
            <w:pPr>
              <w:jc w:val="center"/>
            </w:pPr>
            <w:r>
              <w:t>空气质量级别</w:t>
            </w:r>
          </w:p>
        </w:tc>
      </w:tr>
      <w:tr w14:paraId="420C1F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8F9DBC4">
            <w:pPr>
              <w:jc w:val="center"/>
            </w:pPr>
            <w:r>
              <w:t>2026-06-27</w:t>
            </w:r>
          </w:p>
        </w:tc>
        <w:tc>
          <w:tcPr>
            <w:vAlign w:val="center"/>
          </w:tcPr>
          <w:p w14:paraId="093BF2AF"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 w14:paraId="2AECAA6F">
            <w:pPr>
              <w:jc w:val="center"/>
            </w:pPr>
            <w:r>
              <w:t>155-207</w:t>
            </w:r>
          </w:p>
        </w:tc>
        <w:tc>
          <w:tcPr>
            <w:vAlign w:val="center"/>
          </w:tcPr>
          <w:p w14:paraId="7FC66C2C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t>2</w:t>
            </w:r>
            <w:r>
              <w:rPr>
                <w:rFonts w:hint="eastAsia"/>
                <w:lang w:val="en-US" w:eastAsia="zh-CN"/>
              </w:rPr>
              <w:t>9</w:t>
            </w:r>
            <w:r>
              <w:t>-</w:t>
            </w:r>
            <w:r>
              <w:rPr>
                <w:rFonts w:hint="eastAsia"/>
                <w:lang w:val="en-US" w:eastAsia="zh-CN"/>
              </w:rPr>
              <w:t>41</w:t>
            </w:r>
          </w:p>
        </w:tc>
        <w:tc>
          <w:tcPr>
            <w:vAlign w:val="center"/>
          </w:tcPr>
          <w:p w14:paraId="3B89B8C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E8679AA">
            <w:pPr>
              <w:jc w:val="center"/>
            </w:pPr>
            <w:r>
              <w:t>良-轻</w:t>
            </w:r>
          </w:p>
        </w:tc>
      </w:tr>
      <w:tr w14:paraId="584DA0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EAD58CE">
            <w:pPr>
              <w:jc w:val="center"/>
            </w:pPr>
            <w:r>
              <w:t>2026-06-28</w:t>
            </w:r>
          </w:p>
        </w:tc>
        <w:tc>
          <w:tcPr>
            <w:vAlign w:val="center"/>
          </w:tcPr>
          <w:p w14:paraId="1C2BDF7A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5DA88C6C">
            <w:pPr>
              <w:jc w:val="center"/>
            </w:pPr>
            <w:r>
              <w:t>150-202</w:t>
            </w:r>
          </w:p>
        </w:tc>
        <w:tc>
          <w:tcPr>
            <w:vAlign w:val="center"/>
          </w:tcPr>
          <w:p w14:paraId="0230EF9C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E52867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106288D">
            <w:pPr>
              <w:jc w:val="center"/>
            </w:pPr>
            <w:r>
              <w:t>良-轻</w:t>
            </w:r>
          </w:p>
        </w:tc>
      </w:tr>
      <w:tr w14:paraId="7EF3E4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3E55B7E">
            <w:pPr>
              <w:jc w:val="center"/>
            </w:pPr>
            <w:r>
              <w:t>2026-06-29</w:t>
            </w:r>
          </w:p>
        </w:tc>
        <w:tc>
          <w:tcPr>
            <w:vAlign w:val="center"/>
          </w:tcPr>
          <w:p w14:paraId="0916A0C4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03B7A89C">
            <w:pPr>
              <w:jc w:val="center"/>
            </w:pPr>
            <w:r>
              <w:t>150-202</w:t>
            </w:r>
          </w:p>
        </w:tc>
        <w:tc>
          <w:tcPr>
            <w:vAlign w:val="center"/>
          </w:tcPr>
          <w:p w14:paraId="5C322E6C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14CDC6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65AD050">
            <w:pPr>
              <w:jc w:val="center"/>
            </w:pPr>
            <w:r>
              <w:t>良-轻</w:t>
            </w:r>
          </w:p>
        </w:tc>
      </w:tr>
      <w:tr w14:paraId="28C799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D67D0AE">
            <w:pPr>
              <w:jc w:val="center"/>
            </w:pPr>
            <w:r>
              <w:t>2026-06-30</w:t>
            </w:r>
          </w:p>
        </w:tc>
        <w:tc>
          <w:tcPr>
            <w:vAlign w:val="center"/>
          </w:tcPr>
          <w:p w14:paraId="270006E4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2AD4B353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3D2912AE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EF043F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C23867F">
            <w:pPr>
              <w:jc w:val="center"/>
            </w:pPr>
            <w:r>
              <w:t>良-轻</w:t>
            </w:r>
          </w:p>
        </w:tc>
      </w:tr>
      <w:tr w14:paraId="360BB8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B99D2EC">
            <w:pPr>
              <w:jc w:val="center"/>
            </w:pPr>
            <w:r>
              <w:t>2026-07-01</w:t>
            </w:r>
          </w:p>
        </w:tc>
        <w:tc>
          <w:tcPr>
            <w:vAlign w:val="center"/>
          </w:tcPr>
          <w:p w14:paraId="2FB31AA4">
            <w:pPr>
              <w:jc w:val="center"/>
            </w:pPr>
            <w:r>
              <w:t>85-128</w:t>
            </w:r>
          </w:p>
        </w:tc>
        <w:tc>
          <w:tcPr>
            <w:vAlign w:val="center"/>
          </w:tcPr>
          <w:p w14:paraId="591A9ABC">
            <w:pPr>
              <w:jc w:val="center"/>
            </w:pPr>
            <w:r>
              <w:t>142-191</w:t>
            </w:r>
          </w:p>
        </w:tc>
        <w:tc>
          <w:tcPr>
            <w:vAlign w:val="center"/>
          </w:tcPr>
          <w:p w14:paraId="5855D3EB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76EC0C2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E5276E5">
            <w:pPr>
              <w:jc w:val="center"/>
            </w:pPr>
            <w:r>
              <w:t>良-轻</w:t>
            </w:r>
          </w:p>
        </w:tc>
      </w:tr>
      <w:tr w14:paraId="67E827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A0500B5">
            <w:pPr>
              <w:jc w:val="center"/>
            </w:pPr>
            <w:r>
              <w:t>2026-07-02</w:t>
            </w:r>
          </w:p>
        </w:tc>
        <w:tc>
          <w:tcPr>
            <w:vAlign w:val="center"/>
          </w:tcPr>
          <w:p w14:paraId="515C85BD"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 w14:paraId="17C3F8F6">
            <w:pPr>
              <w:jc w:val="center"/>
            </w:pPr>
            <w:r>
              <w:t>131-175</w:t>
            </w:r>
          </w:p>
        </w:tc>
        <w:tc>
          <w:tcPr>
            <w:vAlign w:val="center"/>
          </w:tcPr>
          <w:p w14:paraId="1F3890E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1B5653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BC8799D">
            <w:pPr>
              <w:jc w:val="center"/>
            </w:pPr>
            <w:r>
              <w:t>良-轻</w:t>
            </w:r>
          </w:p>
        </w:tc>
      </w:tr>
      <w:tr w14:paraId="49D043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963FC1D">
            <w:pPr>
              <w:jc w:val="center"/>
            </w:pPr>
            <w:r>
              <w:t>2026-07-03</w:t>
            </w:r>
          </w:p>
        </w:tc>
        <w:tc>
          <w:tcPr>
            <w:vAlign w:val="center"/>
          </w:tcPr>
          <w:p w14:paraId="1B85E27E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5153A63C">
            <w:pPr>
              <w:jc w:val="center"/>
            </w:pPr>
            <w:r>
              <w:t>126-169</w:t>
            </w:r>
          </w:p>
        </w:tc>
        <w:tc>
          <w:tcPr>
            <w:vAlign w:val="center"/>
          </w:tcPr>
          <w:p w14:paraId="6BA58732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9D46FB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4882351">
            <w:pPr>
              <w:jc w:val="center"/>
            </w:pPr>
            <w:r>
              <w:t>良-轻</w:t>
            </w:r>
          </w:p>
        </w:tc>
      </w:tr>
      <w:tr w14:paraId="28BAFB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77EF5C9">
            <w:pPr>
              <w:jc w:val="center"/>
            </w:pPr>
            <w:r>
              <w:t>2026-07-04</w:t>
            </w:r>
          </w:p>
        </w:tc>
        <w:tc>
          <w:tcPr>
            <w:vAlign w:val="center"/>
          </w:tcPr>
          <w:p w14:paraId="0DF705DE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57EE0DCA">
            <w:pPr>
              <w:jc w:val="center"/>
            </w:pPr>
            <w:r>
              <w:t>126-169</w:t>
            </w:r>
          </w:p>
        </w:tc>
        <w:tc>
          <w:tcPr>
            <w:vAlign w:val="center"/>
          </w:tcPr>
          <w:p w14:paraId="020E30E6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8FBCEB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1C2D7C6">
            <w:pPr>
              <w:jc w:val="center"/>
            </w:pPr>
            <w:r>
              <w:t>良-轻</w:t>
            </w:r>
          </w:p>
        </w:tc>
      </w:tr>
    </w:tbl>
    <w:p w14:paraId="15201448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DCDEF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5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2026-06-27T10:21:24Z</cp:lastPrinted>
  <dcterms:modified xsi:type="dcterms:W3CDTF">2026-06-27T10:23:42Z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