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195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累计浓度为--微克/立方米，全省排名第--。07月14日1点至9点，济源市环境空气中PM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浓度均值为61微克/立方米,PM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7月14日，白天多云，夜里多云转阴，有中阵雨、雷阵雨，局部伴有短时强降水、雷暴大风等强对流天气，偏东风2到3级，气温26度到37度；预测日均空气质量为良，首要污染物为O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-8h浓度范围为115-153微克/立方米。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7月15日，阴天间多云，有分散性阵雨、雷阵雨，偏东风2到3级，气温26度到34度；预测日均空气质量为优或良，首要污染物为O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7月16日，多云转阴，夜里有中阵雨、雷阵雨，局部伴有短时强降水、雷暴大风等强对流天气，偏东风转偏北风3级，气温25度到34度；预测日均空气质量为优或良，首要污染物为O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7月17日，白天阴天，有中阵雨、雷阵雨，夜里阴转多云，偏东风转西北风3级左右，气温22度到32度；预测日均空气质量为优或良，首要污染物为O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7月18日，多云，偏北风2到3级，气温25度到35度；预测日均空气质量以良为主，首要污染物为O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7月19日，多云，东北风2到3级，气温26度到34度;预测日均空气质量为良或轻度污染，首要污染物为O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7月20日，多云间晴天，东北风2到3级，气温27度到36度;预测日均空气质量为良或轻度污染，首要污染物为O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13-17日，受降雨影响，空气质量以良为主；18日以后，降雨停止，气温升高，臭氧轻度污染风险增大，建议相关部门加强涉VOCs企业的监管力度。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07月14日-07月21日)空气质量形势预测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7557F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7B7B95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ACF41A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11B423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748F62D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2A429A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5E05110">
            <w:pPr>
              <w:jc w:val="center"/>
            </w:pPr>
            <w:r>
              <w:t>空气质量级别</w:t>
            </w:r>
          </w:p>
        </w:tc>
      </w:tr>
      <w:tr w14:paraId="5C3AD6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694A07">
            <w:pPr>
              <w:jc w:val="center"/>
            </w:pPr>
            <w:r>
              <w:t>2026-07-14</w:t>
            </w:r>
          </w:p>
        </w:tc>
        <w:tc>
          <w:tcPr>
            <w:vAlign w:val="center"/>
          </w:tcPr>
          <w:p w14:paraId="5071F164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7A1602F9">
            <w:pPr>
              <w:jc w:val="center"/>
            </w:pPr>
            <w:r>
              <w:t>115-153</w:t>
            </w:r>
          </w:p>
        </w:tc>
        <w:tc>
          <w:tcPr>
            <w:vAlign w:val="center"/>
          </w:tcPr>
          <w:p w14:paraId="0B77B206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611C198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8B74569">
            <w:pPr>
              <w:jc w:val="center"/>
            </w:pPr>
            <w:r>
              <w:t>良</w:t>
            </w:r>
          </w:p>
        </w:tc>
      </w:tr>
      <w:tr w14:paraId="1C4CEF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391BE0C"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 w14:paraId="4F4E7EC2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1CDE3C73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02CE00D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A2C5DA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EE5DE55">
            <w:pPr>
              <w:jc w:val="center"/>
            </w:pPr>
            <w:r>
              <w:t>优-良</w:t>
            </w:r>
          </w:p>
        </w:tc>
      </w:tr>
      <w:tr w14:paraId="3E1C262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A191BA"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 w14:paraId="04CD3069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1F7A7EC3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6B5CA3C6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6ADA673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FB2EE64">
            <w:pPr>
              <w:jc w:val="center"/>
            </w:pPr>
            <w:r>
              <w:t>优-良</w:t>
            </w:r>
          </w:p>
        </w:tc>
      </w:tr>
      <w:tr w14:paraId="6A3E2A1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C0BE54"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 w14:paraId="64D5901F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7AA8D814">
            <w:pPr>
              <w:jc w:val="center"/>
            </w:pPr>
            <w:r>
              <w:t>98-128</w:t>
            </w:r>
          </w:p>
        </w:tc>
        <w:tc>
          <w:tcPr>
            <w:vAlign w:val="center"/>
          </w:tcPr>
          <w:p w14:paraId="6F538428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00DAACFD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5E57DD0">
            <w:pPr>
              <w:jc w:val="center"/>
            </w:pPr>
            <w:r>
              <w:t>优-良</w:t>
            </w:r>
          </w:p>
        </w:tc>
      </w:tr>
      <w:tr w14:paraId="6900DB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48993B">
            <w:pPr>
              <w:jc w:val="center"/>
            </w:pPr>
            <w:r>
              <w:t>2026-07-18</w:t>
            </w:r>
          </w:p>
        </w:tc>
        <w:tc>
          <w:tcPr>
            <w:vAlign w:val="center"/>
          </w:tcPr>
          <w:p w14:paraId="6C96988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5950566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5FD3AD2E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96FC3C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D0DBEE0">
            <w:pPr>
              <w:jc w:val="center"/>
            </w:pPr>
            <w:r>
              <w:t>良-轻</w:t>
            </w:r>
          </w:p>
        </w:tc>
      </w:tr>
      <w:tr w14:paraId="612A68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4E8FFF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653D5EB8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7B33AFFF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0048FA82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8F219A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DFA5D2B">
            <w:pPr>
              <w:jc w:val="center"/>
            </w:pPr>
            <w:r>
              <w:t>良-轻</w:t>
            </w:r>
          </w:p>
        </w:tc>
      </w:tr>
      <w:tr w14:paraId="1CA064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0EAE42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64958443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2DFA7151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57DB114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28CC233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021F3BD">
            <w:pPr>
              <w:jc w:val="center"/>
            </w:pPr>
            <w:r>
              <w:t>良-轻</w:t>
            </w:r>
          </w:p>
        </w:tc>
      </w:tr>
      <w:tr w14:paraId="17B02A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1123E0A">
            <w:pPr>
              <w:jc w:val="center"/>
            </w:pPr>
            <w:r>
              <w:t>2026-07-21</w:t>
            </w:r>
          </w:p>
        </w:tc>
        <w:tc>
          <w:tcPr>
            <w:vAlign w:val="center"/>
          </w:tcPr>
          <w:p w14:paraId="3D73DB96">
            <w:pPr>
              <w:jc w:val="center"/>
            </w:pPr>
            <w:r>
              <w:t>95-142</w:t>
            </w:r>
          </w:p>
        </w:tc>
        <w:tc>
          <w:tcPr>
            <w:vAlign w:val="center"/>
          </w:tcPr>
          <w:p w14:paraId="17CF6074">
            <w:pPr>
              <w:jc w:val="center"/>
            </w:pPr>
            <w:r>
              <w:t>154-206</w:t>
            </w:r>
          </w:p>
        </w:tc>
        <w:tc>
          <w:tcPr>
            <w:vAlign w:val="center"/>
          </w:tcPr>
          <w:p w14:paraId="7F00DE9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478940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FD29779">
            <w:pPr>
              <w:jc w:val="center"/>
            </w:pPr>
            <w:r>
              <w:t>良-轻</w:t>
            </w:r>
          </w:p>
        </w:tc>
      </w:tr>
    </w:tbl>
    <w:p w14:paraId="5FDD9E9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9FF6A0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6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2026-07-14T10:22:28Z</cp:lastPrinted>
  <dcterms:modified xsi:type="dcterms:W3CDTF">2026-07-14T10:27:18Z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