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204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2026年07月23日10时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- 07月22日，PM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45.3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。07月23日1点至9点，济源市环境空气中PM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浓度均值为35微克/立方米,PM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7月23日，多云，午后到夜里有分散性阵雨、雷阵雨，偏东风2到3级，气温23度到33度；预测日均空气质量为良或轻度污染，首要污染物为O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7月24日，多云，有分散性阵雨，偏东风2到3级，气温24度到33度；预测日均空气质量为良，首要污染物为O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-8h浓度范围为117-155微克/立方米。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7月25日，多云，局地有短时阵雨，偏东风2到3级，气温25度到33度；预测日均空气质量为良，首要污染物为O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7月26日，多云，局地有短时阵雨，偏东风2到3级，气温25度到33度；预测日均空气质量以良为主，首要污染物为O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7月27日，多云间阴天，有分散性阵雨、雷阵雨，偏东风3级左右，气温24度到33度；预测日均空气质量以良为主，首要污染物为O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7月28日，多云间阴天，有分散性阵雨、雷阵雨，偏东风3级左右，气温25度到33度；预测日均空气质量为优或良，首要污染物为O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-8h浓度范围为98-128微克/立方米。</w:t>
      </w:r>
      <w:bookmarkStart w:id="0" w:name="_GoBack"/>
      <w:bookmarkEnd w:id="0"/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7月29日，多云，有分散性阵雨、雷阵雨，偏南风2到3级，气温25度到34度；预测日均空气质量为良，首要污染物为O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-8h浓度范围为105-136微克/立方米。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未来一周受降雨影响，空气质量以良为主。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07月23日-07月30日)空气质量形势预测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5A83F0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9AEB9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04035C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1C251D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2BD7E9A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123485F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336493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056D7F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6F025F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2026-07-23</w:t>
            </w:r>
          </w:p>
        </w:tc>
        <w:tc>
          <w:tcPr>
            <w:vAlign w:val="center"/>
          </w:tcPr>
          <w:p w14:paraId="53688F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180F0C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45CEA05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1C9FB2D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53277A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466F8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ECA4C5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2026-07-24</w:t>
            </w:r>
          </w:p>
        </w:tc>
        <w:tc>
          <w:tcPr>
            <w:vAlign w:val="center"/>
          </w:tcPr>
          <w:p w14:paraId="2EE159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vAlign w:val="center"/>
          </w:tcPr>
          <w:p w14:paraId="01310EA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117-155</w:t>
            </w:r>
          </w:p>
        </w:tc>
        <w:tc>
          <w:tcPr>
            <w:vAlign w:val="center"/>
          </w:tcPr>
          <w:p w14:paraId="782608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38A5415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B9E98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5ED545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7CC952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2026-07-25</w:t>
            </w:r>
          </w:p>
        </w:tc>
        <w:tc>
          <w:tcPr>
            <w:vAlign w:val="center"/>
          </w:tcPr>
          <w:p w14:paraId="2DC338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7BF937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114-150</w:t>
            </w:r>
          </w:p>
        </w:tc>
        <w:tc>
          <w:tcPr>
            <w:vAlign w:val="center"/>
          </w:tcPr>
          <w:p w14:paraId="150D26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02A3E7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3D734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54C57A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232EE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2026-07-26</w:t>
            </w:r>
          </w:p>
        </w:tc>
        <w:tc>
          <w:tcPr>
            <w:vAlign w:val="center"/>
          </w:tcPr>
          <w:p w14:paraId="7C53AF3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75820A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4A8219D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12-26</w:t>
            </w:r>
          </w:p>
        </w:tc>
        <w:tc>
          <w:tcPr>
            <w:vAlign w:val="center"/>
          </w:tcPr>
          <w:p w14:paraId="1B9142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51187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04574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8EAA9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2026-07-27</w:t>
            </w:r>
          </w:p>
        </w:tc>
        <w:tc>
          <w:tcPr>
            <w:vAlign w:val="center"/>
          </w:tcPr>
          <w:p w14:paraId="5BC7317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47BEB3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4D1FFB6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793945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0E8E0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AE417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C8746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2026-07-28</w:t>
            </w:r>
          </w:p>
        </w:tc>
        <w:tc>
          <w:tcPr>
            <w:vAlign w:val="center"/>
          </w:tcPr>
          <w:p w14:paraId="06CA258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296178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98-128</w:t>
            </w:r>
          </w:p>
        </w:tc>
        <w:tc>
          <w:tcPr>
            <w:vAlign w:val="center"/>
          </w:tcPr>
          <w:p w14:paraId="144C761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5FCD358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79F812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0C01D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C276C9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2026-07-29</w:t>
            </w:r>
          </w:p>
        </w:tc>
        <w:tc>
          <w:tcPr>
            <w:vAlign w:val="center"/>
          </w:tcPr>
          <w:p w14:paraId="09B063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54-82</w:t>
            </w:r>
          </w:p>
        </w:tc>
        <w:tc>
          <w:tcPr>
            <w:vAlign w:val="center"/>
          </w:tcPr>
          <w:p w14:paraId="03A0C5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105-136</w:t>
            </w:r>
          </w:p>
        </w:tc>
        <w:tc>
          <w:tcPr>
            <w:vAlign w:val="center"/>
          </w:tcPr>
          <w:p w14:paraId="2BCC59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2A85F6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913596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4016D4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ED3807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2026-07-30</w:t>
            </w:r>
          </w:p>
        </w:tc>
        <w:tc>
          <w:tcPr>
            <w:vAlign w:val="center"/>
          </w:tcPr>
          <w:p w14:paraId="3B7460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4D6EFB6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1315422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317225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9365F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7402F45D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3AF2606"/>
    <w:rsid w:val="F78FD921"/>
    <w:rsid w:val="FF6EF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2026-07-23T10:24:03Z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