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236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2026年08月24日10时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- 08月23日，PM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41.7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。08月24日1点至9点，济源市环境空气中PM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浓度均值为71微克/立方米,PM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浓度均值为39微克/立方米。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8月24日，多云，有分散性阵雨、雷阵雨，偏东风3级左右，气温26度到33度；预测日均空气质量为优或良，首要污染物为O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8月25日，多云，偏东风3级，气温25度到32度；预测日均空气质量为良，首要污染物为O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8月26日，多云，偏东风2到3级，气温25度到33度；预测日均空气质量为良，首要污染物为O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-8h浓度范围为111-146微克/立方米。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8月27日，多云，局部有短时阵雨，偏东风3级左右，气温24度到32度；预测日均空气质量为良，首要污染物为O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-8h浓度范围为111-146微克/立方米。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8月28日，多云转阴天，下午到夜里有阵雨、雷阵雨，局部伴有雷暴大风、短时强降水等强对流天气，东北风2到3级，气温24度到31度；预测日均空气质量为良，首要污染物为O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-8h浓度范围为111-146微克/立方米。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8月29日，阵雨转多云，东北风转西北风2到3级，气温22度到30度；预测日均空气质量为良或轻度污染，首要污染物为O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8月30日，多云到晴天，偏南风转西北风2到3级，气温20度到31度;预测日均空气质量为良或轻度污染，首要污染物为O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未来一周，受本地或周边降雨影响，空气质量以优良为主。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08月24日-08月31日)空气质量形势预测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55"/>
        <w:gridCol w:w="1629"/>
        <w:gridCol w:w="1392"/>
        <w:gridCol w:w="1942"/>
        <w:gridCol w:w="1255"/>
      </w:tblGrid>
      <w:tr w14:paraId="5C4B54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224EA51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416E559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150B09B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2FB52603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734E2B0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34FA2C67">
            <w:pPr>
              <w:jc w:val="center"/>
            </w:pPr>
            <w:r>
              <w:t>空气质量级别</w:t>
            </w:r>
          </w:p>
        </w:tc>
      </w:tr>
      <w:tr w14:paraId="164CC5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0225DB9">
            <w:pPr>
              <w:jc w:val="center"/>
            </w:pPr>
            <w:r>
              <w:t>2026-08-24</w:t>
            </w:r>
          </w:p>
        </w:tc>
        <w:tc>
          <w:tcPr>
            <w:vAlign w:val="center"/>
          </w:tcPr>
          <w:p w14:paraId="2106B2E2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45A4D391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46F6B330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78E6315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9030664">
            <w:pPr>
              <w:jc w:val="center"/>
            </w:pPr>
            <w:r>
              <w:t>优-良</w:t>
            </w:r>
          </w:p>
        </w:tc>
      </w:tr>
      <w:tr w14:paraId="413F7C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6E27D00">
            <w:pPr>
              <w:jc w:val="center"/>
            </w:pPr>
            <w:r>
              <w:t>2026-08-25</w:t>
            </w:r>
          </w:p>
        </w:tc>
        <w:tc>
          <w:tcPr>
            <w:vAlign w:val="center"/>
          </w:tcPr>
          <w:p w14:paraId="42C13373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61C26142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51CC657B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0414C8A5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6494689">
            <w:pPr>
              <w:jc w:val="center"/>
            </w:pPr>
            <w:r>
              <w:t>良</w:t>
            </w:r>
          </w:p>
        </w:tc>
      </w:tr>
      <w:tr w14:paraId="477762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E95900">
            <w:pPr>
              <w:jc w:val="center"/>
            </w:pPr>
            <w:r>
              <w:t>2026-08-26</w:t>
            </w:r>
          </w:p>
        </w:tc>
        <w:tc>
          <w:tcPr>
            <w:vAlign w:val="center"/>
          </w:tcPr>
          <w:p w14:paraId="1F0271BC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461A202C">
            <w:pPr>
              <w:jc w:val="center"/>
            </w:pPr>
            <w:r>
              <w:t>111-146</w:t>
            </w:r>
          </w:p>
        </w:tc>
        <w:tc>
          <w:tcPr>
            <w:vAlign w:val="center"/>
          </w:tcPr>
          <w:p w14:paraId="7A1A6B10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49E8C2DD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3D509B4">
            <w:pPr>
              <w:jc w:val="center"/>
            </w:pPr>
            <w:r>
              <w:t>良</w:t>
            </w:r>
          </w:p>
        </w:tc>
      </w:tr>
      <w:tr w14:paraId="75AEEB9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E38EB76">
            <w:pPr>
              <w:jc w:val="center"/>
            </w:pPr>
            <w:r>
              <w:t>2026-08-27</w:t>
            </w:r>
          </w:p>
        </w:tc>
        <w:tc>
          <w:tcPr>
            <w:vAlign w:val="center"/>
          </w:tcPr>
          <w:p w14:paraId="107D0E23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3F9702AE">
            <w:pPr>
              <w:jc w:val="center"/>
            </w:pPr>
            <w:r>
              <w:t>111-146</w:t>
            </w:r>
          </w:p>
        </w:tc>
        <w:tc>
          <w:tcPr>
            <w:vAlign w:val="center"/>
          </w:tcPr>
          <w:p w14:paraId="49203D44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5A5A4972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1C874B92">
            <w:pPr>
              <w:jc w:val="center"/>
            </w:pPr>
            <w:r>
              <w:t>良</w:t>
            </w:r>
          </w:p>
        </w:tc>
      </w:tr>
      <w:tr w14:paraId="5F12C5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605BBB">
            <w:pPr>
              <w:jc w:val="center"/>
            </w:pPr>
            <w:r>
              <w:t>2026-08-28</w:t>
            </w:r>
          </w:p>
        </w:tc>
        <w:tc>
          <w:tcPr>
            <w:vAlign w:val="center"/>
          </w:tcPr>
          <w:p w14:paraId="24ADE3F1">
            <w:pPr>
              <w:jc w:val="center"/>
            </w:pPr>
            <w:r>
              <w:t>58-88</w:t>
            </w:r>
          </w:p>
        </w:tc>
        <w:tc>
          <w:tcPr>
            <w:vAlign w:val="center"/>
          </w:tcPr>
          <w:p w14:paraId="7CA07019">
            <w:pPr>
              <w:jc w:val="center"/>
            </w:pPr>
            <w:r>
              <w:t>111-146</w:t>
            </w:r>
          </w:p>
        </w:tc>
        <w:tc>
          <w:tcPr>
            <w:vAlign w:val="center"/>
          </w:tcPr>
          <w:p w14:paraId="5801A491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1233756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A29C86A">
            <w:pPr>
              <w:jc w:val="center"/>
            </w:pPr>
            <w:r>
              <w:t>良</w:t>
            </w:r>
          </w:p>
        </w:tc>
      </w:tr>
      <w:tr w14:paraId="42706B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B84AF26">
            <w:pPr>
              <w:jc w:val="center"/>
            </w:pPr>
            <w:r>
              <w:t>2026-08-29</w:t>
            </w:r>
          </w:p>
        </w:tc>
        <w:tc>
          <w:tcPr>
            <w:vAlign w:val="center"/>
          </w:tcPr>
          <w:p w14:paraId="30C63C76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18001A83">
            <w:pPr>
              <w:jc w:val="center"/>
            </w:pPr>
            <w:r>
              <w:t>100-135</w:t>
            </w:r>
          </w:p>
        </w:tc>
        <w:tc>
          <w:tcPr>
            <w:vAlign w:val="center"/>
          </w:tcPr>
          <w:p w14:paraId="245AA7CD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6FEABDF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29FC902">
            <w:pPr>
              <w:jc w:val="center"/>
            </w:pPr>
            <w:r>
              <w:t>优-良</w:t>
            </w:r>
          </w:p>
        </w:tc>
      </w:tr>
      <w:tr w14:paraId="487710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29540C">
            <w:pPr>
              <w:jc w:val="center"/>
            </w:pPr>
            <w:r>
              <w:t>2026-08-30</w:t>
            </w:r>
          </w:p>
        </w:tc>
        <w:tc>
          <w:tcPr>
            <w:vAlign w:val="center"/>
          </w:tcPr>
          <w:p w14:paraId="23BEEE3E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613B04F2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5F531939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5D1E1F3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BBC9E74">
            <w:pPr>
              <w:jc w:val="center"/>
            </w:pPr>
            <w:r>
              <w:t>良</w:t>
            </w:r>
          </w:p>
        </w:tc>
      </w:tr>
      <w:tr w14:paraId="479DA0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290DD3">
            <w:pPr>
              <w:jc w:val="center"/>
            </w:pPr>
            <w:r>
              <w:t>2026-08-31</w:t>
            </w:r>
          </w:p>
        </w:tc>
        <w:tc>
          <w:tcPr>
            <w:vAlign w:val="center"/>
          </w:tcPr>
          <w:p w14:paraId="0D739BC0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2C678BB2">
            <w:pPr>
              <w:jc w:val="center"/>
            </w:pPr>
            <w:r>
              <w:t>108-141</w:t>
            </w:r>
          </w:p>
        </w:tc>
        <w:tc>
          <w:tcPr>
            <w:vAlign w:val="center"/>
          </w:tcPr>
          <w:p w14:paraId="0D1FEAB7">
            <w:pPr>
              <w:jc w:val="center"/>
            </w:pPr>
            <w:r>
              <w:t>18-33</w:t>
            </w:r>
          </w:p>
        </w:tc>
        <w:tc>
          <w:tcPr>
            <w:vAlign w:val="center"/>
          </w:tcPr>
          <w:p w14:paraId="1E8F658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32D83A9">
            <w:pPr>
              <w:jc w:val="center"/>
            </w:pPr>
            <w:r>
              <w:t>良</w:t>
            </w:r>
          </w:p>
        </w:tc>
      </w:tr>
    </w:tbl>
    <w:p w14:paraId="4BA4D3F1"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BFBB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2026-08-24T10:30:04Z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