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242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2026年08月30日09时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- 08月29日，PM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41.1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。08月30日1点至9点，济源市环境空气中PM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浓度均值为62微克/立方米,PM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浓度均值为32微克/立方米。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8月30日，多云到晴天，偏北风2到3级，气温21度到31度;预测日均空气质量为良，首要污染物为O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，AQI：58-87，O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8月31日，晴天间多云，西北风到东北风2到3级，气温20度到33度;预测日均空气质量为良，首要污染物为O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9月1日，晴天间多云，偏东风2到3级，气温18度到28度；预测日均空气质量为良，首要污染物为O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，AQI：55-82，O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9月2日，晴天间多云，偏东风3级，气温17度到28度；预测日均空气质量为良，首要污染物为O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，AQI：55-82，O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9月3日，晴天间多云，偏东风3级，气温18度到28度；预测日均空气质量为良，首要污染物为O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，AQI：55-82，O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9月4日，晴天间多云，偏东风2到3级，气温18度到29度；预测日均空气质量为良，首要污染物为O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，AQI：58-87，O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9月5日，晴天间多云，偏东风2到3级，气温19度到32度；预测日均空气质量为良，首要污染物为O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，AQI：58-87，O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未来一周，受台风和东南沿海降雨影响，空气质量以良为主。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08月30日-09月06日)空气质量形势预测</w:t>
      </w:r>
      <w:bookmarkStart w:id="0" w:name="_GoBack"/>
      <w:bookmarkEnd w:id="0"/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6"/>
        <w:gridCol w:w="1338"/>
        <w:gridCol w:w="1736"/>
        <w:gridCol w:w="1484"/>
        <w:gridCol w:w="1969"/>
        <w:gridCol w:w="807"/>
      </w:tblGrid>
      <w:tr w14:paraId="278E00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D8F02D2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7EA7DA8D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00A9CD18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3C9E57EC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37E29D0C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28AB6AF6">
            <w:pPr>
              <w:jc w:val="center"/>
            </w:pPr>
            <w:r>
              <w:t>空气质量级别</w:t>
            </w:r>
          </w:p>
        </w:tc>
      </w:tr>
      <w:tr w14:paraId="7542EC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E5A46CE">
            <w:pPr>
              <w:jc w:val="center"/>
            </w:pPr>
            <w:r>
              <w:t>2026-08-30</w:t>
            </w:r>
          </w:p>
        </w:tc>
        <w:tc>
          <w:tcPr>
            <w:vAlign w:val="center"/>
          </w:tcPr>
          <w:p w14:paraId="2E17F019">
            <w:pPr>
              <w:jc w:val="center"/>
            </w:pPr>
            <w:r>
              <w:t>58-87</w:t>
            </w:r>
          </w:p>
        </w:tc>
        <w:tc>
          <w:tcPr>
            <w:vAlign w:val="center"/>
          </w:tcPr>
          <w:p w14:paraId="50F60043">
            <w:pPr>
              <w:jc w:val="center"/>
            </w:pPr>
            <w:r>
              <w:t>110-144</w:t>
            </w:r>
          </w:p>
        </w:tc>
        <w:tc>
          <w:tcPr>
            <w:vAlign w:val="center"/>
          </w:tcPr>
          <w:p w14:paraId="48C22609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78D4B42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3BC4379">
            <w:pPr>
              <w:jc w:val="center"/>
            </w:pPr>
            <w:r>
              <w:t>良</w:t>
            </w:r>
          </w:p>
        </w:tc>
      </w:tr>
      <w:tr w14:paraId="455245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0D6FAFD">
            <w:pPr>
              <w:jc w:val="center"/>
            </w:pPr>
            <w:r>
              <w:t>2026-08-31</w:t>
            </w:r>
          </w:p>
        </w:tc>
        <w:tc>
          <w:tcPr>
            <w:vAlign w:val="center"/>
          </w:tcPr>
          <w:p w14:paraId="727CF755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1BFADDEA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4C2E65EF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50B4F395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CA89A31">
            <w:pPr>
              <w:jc w:val="center"/>
            </w:pPr>
            <w:r>
              <w:t>良</w:t>
            </w:r>
          </w:p>
        </w:tc>
      </w:tr>
      <w:tr w14:paraId="6B012F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9710E9C">
            <w:pPr>
              <w:jc w:val="center"/>
            </w:pPr>
            <w:r>
              <w:t>2026-09-01</w:t>
            </w:r>
          </w:p>
        </w:tc>
        <w:tc>
          <w:tcPr>
            <w:vAlign w:val="center"/>
          </w:tcPr>
          <w:p w14:paraId="41A1F141">
            <w:pPr>
              <w:jc w:val="center"/>
            </w:pPr>
            <w:r>
              <w:t>55-82</w:t>
            </w:r>
          </w:p>
        </w:tc>
        <w:tc>
          <w:tcPr>
            <w:vAlign w:val="center"/>
          </w:tcPr>
          <w:p w14:paraId="1E0D2AE0">
            <w:pPr>
              <w:jc w:val="center"/>
            </w:pPr>
            <w:r>
              <w:t>106-138</w:t>
            </w:r>
          </w:p>
        </w:tc>
        <w:tc>
          <w:tcPr>
            <w:vAlign w:val="center"/>
          </w:tcPr>
          <w:p w14:paraId="72F30D4F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4640FC5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03C7309">
            <w:pPr>
              <w:jc w:val="center"/>
            </w:pPr>
            <w:r>
              <w:t>良</w:t>
            </w:r>
          </w:p>
        </w:tc>
      </w:tr>
      <w:tr w14:paraId="275E47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464663">
            <w:pPr>
              <w:jc w:val="center"/>
            </w:pPr>
            <w:r>
              <w:t>2026-09-02</w:t>
            </w:r>
          </w:p>
        </w:tc>
        <w:tc>
          <w:tcPr>
            <w:vAlign w:val="center"/>
          </w:tcPr>
          <w:p w14:paraId="2A187EC9">
            <w:pPr>
              <w:jc w:val="center"/>
            </w:pPr>
            <w:r>
              <w:t>55-82</w:t>
            </w:r>
          </w:p>
        </w:tc>
        <w:tc>
          <w:tcPr>
            <w:vAlign w:val="center"/>
          </w:tcPr>
          <w:p w14:paraId="4EBBF2FC">
            <w:pPr>
              <w:jc w:val="center"/>
            </w:pPr>
            <w:r>
              <w:t>106-138</w:t>
            </w:r>
          </w:p>
        </w:tc>
        <w:tc>
          <w:tcPr>
            <w:vAlign w:val="center"/>
          </w:tcPr>
          <w:p w14:paraId="475AA691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0793202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A3DC5F4">
            <w:pPr>
              <w:jc w:val="center"/>
            </w:pPr>
            <w:r>
              <w:t>良</w:t>
            </w:r>
          </w:p>
        </w:tc>
      </w:tr>
      <w:tr w14:paraId="2AD4D9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40068DC">
            <w:pPr>
              <w:jc w:val="center"/>
            </w:pPr>
            <w:r>
              <w:t>2026-09-03</w:t>
            </w:r>
          </w:p>
        </w:tc>
        <w:tc>
          <w:tcPr>
            <w:vAlign w:val="center"/>
          </w:tcPr>
          <w:p w14:paraId="76214CFF">
            <w:pPr>
              <w:jc w:val="center"/>
            </w:pPr>
            <w:r>
              <w:t>58-87</w:t>
            </w:r>
          </w:p>
        </w:tc>
        <w:tc>
          <w:tcPr>
            <w:vAlign w:val="center"/>
          </w:tcPr>
          <w:p w14:paraId="4C10911F">
            <w:pPr>
              <w:jc w:val="center"/>
            </w:pPr>
            <w:r>
              <w:t>110-144</w:t>
            </w:r>
          </w:p>
        </w:tc>
        <w:tc>
          <w:tcPr>
            <w:vAlign w:val="center"/>
          </w:tcPr>
          <w:p w14:paraId="19B2F569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5B7AAC6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48A3498">
            <w:pPr>
              <w:jc w:val="center"/>
            </w:pPr>
            <w:r>
              <w:t>良</w:t>
            </w:r>
          </w:p>
        </w:tc>
      </w:tr>
      <w:tr w14:paraId="532342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B03C5C">
            <w:pPr>
              <w:jc w:val="center"/>
            </w:pPr>
            <w:r>
              <w:t>2026-09-04</w:t>
            </w:r>
          </w:p>
        </w:tc>
        <w:tc>
          <w:tcPr>
            <w:vAlign w:val="center"/>
          </w:tcPr>
          <w:p w14:paraId="5BE78AE9">
            <w:pPr>
              <w:jc w:val="center"/>
            </w:pPr>
            <w:r>
              <w:t>58-87</w:t>
            </w:r>
          </w:p>
        </w:tc>
        <w:tc>
          <w:tcPr>
            <w:vAlign w:val="center"/>
          </w:tcPr>
          <w:p w14:paraId="71A6E3C9">
            <w:pPr>
              <w:jc w:val="center"/>
            </w:pPr>
            <w:r>
              <w:t>110-144</w:t>
            </w:r>
          </w:p>
        </w:tc>
        <w:tc>
          <w:tcPr>
            <w:vAlign w:val="center"/>
          </w:tcPr>
          <w:p w14:paraId="5806A37C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26433B5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4F6730A">
            <w:pPr>
              <w:jc w:val="center"/>
            </w:pPr>
            <w:r>
              <w:t>良</w:t>
            </w:r>
          </w:p>
        </w:tc>
      </w:tr>
      <w:tr w14:paraId="1A5926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676E773">
            <w:pPr>
              <w:jc w:val="center"/>
            </w:pPr>
            <w:r>
              <w:t>2026-09-05</w:t>
            </w:r>
          </w:p>
        </w:tc>
        <w:tc>
          <w:tcPr>
            <w:vAlign w:val="center"/>
          </w:tcPr>
          <w:p w14:paraId="0DFAC13A">
            <w:pPr>
              <w:jc w:val="center"/>
            </w:pPr>
            <w:r>
              <w:t>58-87</w:t>
            </w:r>
          </w:p>
        </w:tc>
        <w:tc>
          <w:tcPr>
            <w:vAlign w:val="center"/>
          </w:tcPr>
          <w:p w14:paraId="7C975605">
            <w:pPr>
              <w:jc w:val="center"/>
            </w:pPr>
            <w:r>
              <w:t>110-144</w:t>
            </w:r>
          </w:p>
        </w:tc>
        <w:tc>
          <w:tcPr>
            <w:vAlign w:val="center"/>
          </w:tcPr>
          <w:p w14:paraId="0B8FBFC0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232B52D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F8E3C79">
            <w:pPr>
              <w:jc w:val="center"/>
            </w:pPr>
            <w:r>
              <w:t>良</w:t>
            </w:r>
          </w:p>
        </w:tc>
      </w:tr>
      <w:tr w14:paraId="7E22B0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EEF68A6">
            <w:pPr>
              <w:jc w:val="center"/>
            </w:pPr>
            <w:r>
              <w:t>2026-09-06</w:t>
            </w:r>
          </w:p>
        </w:tc>
        <w:tc>
          <w:tcPr>
            <w:vAlign w:val="center"/>
          </w:tcPr>
          <w:p w14:paraId="20AC905C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0EF19AA2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1C4AF994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01D29E4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6A92EF5">
            <w:pPr>
              <w:jc w:val="center"/>
            </w:pPr>
            <w:r>
              <w:t>良</w:t>
            </w:r>
          </w:p>
        </w:tc>
      </w:tr>
    </w:tbl>
    <w:p w14:paraId="07165ECF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75FB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2026-08-30T10:01:37Z</cp:lastPrinted>
  <dcterms:modified xsi:type="dcterms:W3CDTF">2026-08-30T10:03:47Z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