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2026年10月22日09时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- 10月21日，PM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bookmarkStart w:id="0" w:name="_GoBack"/>
      <w:bookmarkEnd w:id="0"/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。10月22日1点至9点，济源市环境空气中PM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浓度均值为63微克/立方米,PM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浓度均值为30微克/立方米。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10月22日，多云间阴天，部分地区有小雨或零星小雨，偏东风2到3级，气温10度到17度；预测日均空气质量以良为主，首要污染物为PM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浓度范围为24-38微克/立方米，O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-8h浓度范围为74-108微克/立方米。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10月23日，多云间晴天，偏东风2到3级，气温11度到20度；预测日均空气质量为良，首要污染物为PM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或臭氧，AQI：56-84，PM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浓度范围为30-42微克/立方米，O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10月24日，多云，偏东风2到3级，气温11度到22度；预测日均空气质量为良或轻度污染，首要污染物为PM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10月25日，多云间阴天，有小雨或零星小雨，偏东风2到3级，气温15度到19度；预测日均空气质量为良或轻度污染，首要污染物为PM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浓度范围为48-76微克/立方米，O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10月26日，多云转晴天，西北风4到5级，阵风7到8级，气温10度到23度；预测日均空气质量以良为主，首要污染物为PM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浓度范围为34-46微克/立方米，O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-8h浓度范围为78-111微克/立方米。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10月27日，晴天转多云，偏东风3到4级，气温11度到20度；预测日均空气质量为优或良，首要污染物为PM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浓度范围为13-27微克/立方米，O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10月28日，多云，偏东风转偏西风2到3级，气温7度到15度；预测日均空气质量为优或良，首要污染物为PM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浓度范围为20-34微克/立方米，O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-8h浓度范围为64-102微克/立方米。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24-25日后高湿静稳，颗粒物吸湿增长，日均空气质量有轻度污染风险，建议相关部门加强企业监管力度；其余时段受西北风及冷空气影响，空气质量以优良为主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10月22日-10月29日)空气质量形势预测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423"/>
        <w:gridCol w:w="1423"/>
        <w:gridCol w:w="1247"/>
        <w:gridCol w:w="2130"/>
        <w:gridCol w:w="1247"/>
      </w:tblGrid>
      <w:tr w14:paraId="548B7D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4E228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9937A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225896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43D140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7C2D96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EFB85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341E3F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D2B22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2026-10-22</w:t>
            </w:r>
          </w:p>
        </w:tc>
        <w:tc>
          <w:tcPr>
            <w:vAlign w:val="center"/>
          </w:tcPr>
          <w:p w14:paraId="076957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4DDCC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74-108</w:t>
            </w:r>
          </w:p>
        </w:tc>
        <w:tc>
          <w:tcPr>
            <w:vAlign w:val="center"/>
          </w:tcPr>
          <w:p w14:paraId="6C0AD1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62E316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712D76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AC562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7492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2026-10-23</w:t>
            </w:r>
          </w:p>
        </w:tc>
        <w:tc>
          <w:tcPr>
            <w:vAlign w:val="center"/>
          </w:tcPr>
          <w:p w14:paraId="634DB4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1EF13A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026CD4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34-46</w:t>
            </w:r>
          </w:p>
        </w:tc>
        <w:tc>
          <w:tcPr>
            <w:vAlign w:val="center"/>
          </w:tcPr>
          <w:p w14:paraId="52F32E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2E2E32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5FB817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39E4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2026-10-24</w:t>
            </w:r>
          </w:p>
        </w:tc>
        <w:tc>
          <w:tcPr>
            <w:vAlign w:val="center"/>
          </w:tcPr>
          <w:p w14:paraId="12C7CD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5B57D6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90-120</w:t>
            </w:r>
          </w:p>
        </w:tc>
        <w:tc>
          <w:tcPr>
            <w:vAlign w:val="center"/>
          </w:tcPr>
          <w:p w14:paraId="04DF4E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3C14FA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C000"/>
            <w:vAlign w:val="center"/>
          </w:tcPr>
          <w:p w14:paraId="20ABCD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ABF35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66EEF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2026-10-25</w:t>
            </w:r>
          </w:p>
        </w:tc>
        <w:tc>
          <w:tcPr>
            <w:vAlign w:val="center"/>
          </w:tcPr>
          <w:p w14:paraId="100C6B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74-110</w:t>
            </w:r>
          </w:p>
        </w:tc>
        <w:tc>
          <w:tcPr>
            <w:vAlign w:val="center"/>
          </w:tcPr>
          <w:p w14:paraId="3F6FFC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5D4093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48-76</w:t>
            </w:r>
          </w:p>
        </w:tc>
        <w:tc>
          <w:tcPr>
            <w:vAlign w:val="center"/>
          </w:tcPr>
          <w:p w14:paraId="0E7078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349350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CF290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C3A4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2026-10-26</w:t>
            </w:r>
          </w:p>
        </w:tc>
        <w:tc>
          <w:tcPr>
            <w:vAlign w:val="center"/>
          </w:tcPr>
          <w:p w14:paraId="106F08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DA083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78-111</w:t>
            </w:r>
          </w:p>
        </w:tc>
        <w:tc>
          <w:tcPr>
            <w:vAlign w:val="center"/>
          </w:tcPr>
          <w:p w14:paraId="6BD17E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34-46</w:t>
            </w:r>
          </w:p>
        </w:tc>
        <w:tc>
          <w:tcPr>
            <w:vAlign w:val="center"/>
          </w:tcPr>
          <w:p w14:paraId="3FF084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1513CE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8FF8C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04B6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2026-10-27</w:t>
            </w:r>
          </w:p>
        </w:tc>
        <w:tc>
          <w:tcPr>
            <w:vAlign w:val="center"/>
          </w:tcPr>
          <w:p w14:paraId="3CE111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7CCB40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77D9BE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AF09E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729E60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55253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321B8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2026-10-28</w:t>
            </w:r>
          </w:p>
        </w:tc>
        <w:tc>
          <w:tcPr>
            <w:vAlign w:val="center"/>
          </w:tcPr>
          <w:p w14:paraId="16267A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536C37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64-102</w:t>
            </w:r>
          </w:p>
        </w:tc>
        <w:tc>
          <w:tcPr>
            <w:vAlign w:val="center"/>
          </w:tcPr>
          <w:p w14:paraId="526F83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238404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2DD77E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7F85B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545F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2026-10-29</w:t>
            </w:r>
          </w:p>
        </w:tc>
        <w:tc>
          <w:tcPr>
            <w:vAlign w:val="center"/>
          </w:tcPr>
          <w:p w14:paraId="2C58B5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23DF52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90-120</w:t>
            </w:r>
          </w:p>
        </w:tc>
        <w:tc>
          <w:tcPr>
            <w:vAlign w:val="center"/>
          </w:tcPr>
          <w:p w14:paraId="3C585F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33DCF2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72BD7B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1DBF6782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国标仿宋-GB/T 2312">
    <w:panose1 w:val="02000500000000000000"/>
    <w:charset w:val="86"/>
    <w:family w:val="auto"/>
    <w:pitch w:val="default"/>
    <w:sig w:usb0="800002AF" w:usb1="08476CF8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EA7F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2026-10-22T10:08:59Z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