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302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2026年10月29日10时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- 10月28日，PM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39.6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。10月29日1点至9点，济源市环境空气中PM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浓度均值为49微克/立方米,PM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浓度均值为30微克/立方米。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10月29日，多云转晴天，西北风4级左右，阵风6到7级，气温9度到22度；预测日均空气质量为优或良，首要污染物为PM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，AQI：44-66，PM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浓度范围为16-30微克/立方米。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10月30日，晴天转多云，西南风转东北风2到3级，气温10度到23度；预测日均空气质量为优或良，首要污染物为PM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，AQI：45-67，PM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浓度范围为20-34微克/立方米。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10月31日，阴天转中雨，偏东风3级转西北风4级，阵风6到7级，气温12度到18度；预测日均空气质量以良为主，首要污染物为PM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浓度范围为45-62微克/立方米。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11月1日，多云转晴天，西北风4级左右，阵风6到7级，气温6度到20度；预测日均空气质量以优或良为主，首要污染物为PM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，AQI：35-55，PM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浓度范围为10-23微克/立方米。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11月2日，晴天间多云，西北风2到3级，气温8度到21度；预测日均空气质量以优或良为主，首要污染物为PM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，AQI：40-60，PM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浓度范围为14-28微克/立方米。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11月3日，多云，西北风2到3级，气温8度到19度；预测日均空气质量以良为主，首要污染物为PM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浓度范围为45-62微克/立方米。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11月4日，多云，西北风3级，气温8度到20度；预测日均空气质量以良或轻度污染为主，首要污染物为PM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，AQI：72-108，PM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浓度范围为47-70微克/立方米。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10月29日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11月2日前空气质量以优良为主，11月3日之后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日均空气质量以轻度污染为主，建议相关部门加强企业监管力度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</w:t>
      </w:r>
      <w:bookmarkStart w:id="0" w:name="_GoBack"/>
      <w:bookmarkEnd w:id="0"/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10月29日-11月05日)空气质量形势预测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1377"/>
        <w:gridCol w:w="1377"/>
        <w:gridCol w:w="1329"/>
        <w:gridCol w:w="2290"/>
        <w:gridCol w:w="1198"/>
      </w:tblGrid>
      <w:tr w14:paraId="041710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157AE839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44AC4FCA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625746F4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003F68C3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1DB46387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56C5DBFF">
            <w:pPr>
              <w:jc w:val="center"/>
            </w:pPr>
            <w:r>
              <w:t>空气质量级别</w:t>
            </w:r>
          </w:p>
        </w:tc>
      </w:tr>
      <w:tr w14:paraId="6F6ED7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E990172">
            <w:pPr>
              <w:jc w:val="center"/>
            </w:pPr>
            <w:r>
              <w:t>2026-10-29</w:t>
            </w:r>
          </w:p>
        </w:tc>
        <w:tc>
          <w:tcPr>
            <w:vAlign w:val="center"/>
          </w:tcPr>
          <w:p w14:paraId="1F17236C">
            <w:pPr>
              <w:jc w:val="center"/>
            </w:pPr>
            <w:r>
              <w:t>44-66</w:t>
            </w:r>
          </w:p>
        </w:tc>
        <w:tc>
          <w:tcPr>
            <w:vAlign w:val="center"/>
          </w:tcPr>
          <w:p w14:paraId="1F670282">
            <w:pPr>
              <w:jc w:val="center"/>
            </w:pPr>
            <w:r>
              <w:t>76-110</w:t>
            </w:r>
          </w:p>
        </w:tc>
        <w:tc>
          <w:tcPr>
            <w:vAlign w:val="center"/>
          </w:tcPr>
          <w:p w14:paraId="3D570774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4A0B5716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2EDC4747">
            <w:pPr>
              <w:jc w:val="center"/>
            </w:pPr>
            <w:r>
              <w:t>优-良</w:t>
            </w:r>
          </w:p>
        </w:tc>
      </w:tr>
      <w:tr w14:paraId="363086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98F241C">
            <w:pPr>
              <w:jc w:val="center"/>
            </w:pPr>
            <w:r>
              <w:t>2026-10-30</w:t>
            </w:r>
          </w:p>
        </w:tc>
        <w:tc>
          <w:tcPr>
            <w:vAlign w:val="center"/>
          </w:tcPr>
          <w:p w14:paraId="10950F46">
            <w:pPr>
              <w:jc w:val="center"/>
            </w:pPr>
            <w:r>
              <w:t>45-67</w:t>
            </w:r>
          </w:p>
        </w:tc>
        <w:tc>
          <w:tcPr>
            <w:vAlign w:val="center"/>
          </w:tcPr>
          <w:p w14:paraId="095BD0EF">
            <w:pPr>
              <w:jc w:val="center"/>
            </w:pPr>
            <w:r>
              <w:t>76-110</w:t>
            </w:r>
          </w:p>
        </w:tc>
        <w:tc>
          <w:tcPr>
            <w:vAlign w:val="center"/>
          </w:tcPr>
          <w:p w14:paraId="5C2135E6">
            <w:pPr>
              <w:jc w:val="center"/>
            </w:pPr>
            <w:r>
              <w:t>20-34</w:t>
            </w:r>
          </w:p>
        </w:tc>
        <w:tc>
          <w:tcPr>
            <w:vAlign w:val="center"/>
          </w:tcPr>
          <w:p w14:paraId="78447989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57DE49C1">
            <w:pPr>
              <w:jc w:val="center"/>
            </w:pPr>
            <w:r>
              <w:t>优-良</w:t>
            </w:r>
          </w:p>
        </w:tc>
      </w:tr>
      <w:tr w14:paraId="6B7CA6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10F1A83E">
            <w:pPr>
              <w:jc w:val="center"/>
            </w:pPr>
            <w:r>
              <w:t>2026-10-31</w:t>
            </w:r>
          </w:p>
        </w:tc>
        <w:tc>
          <w:tcPr>
            <w:vAlign w:val="center"/>
          </w:tcPr>
          <w:p w14:paraId="488F3CE7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7BC7B809">
            <w:pPr>
              <w:jc w:val="center"/>
            </w:pPr>
            <w:r>
              <w:t>66-104</w:t>
            </w:r>
          </w:p>
        </w:tc>
        <w:tc>
          <w:tcPr>
            <w:vAlign w:val="center"/>
          </w:tcPr>
          <w:p w14:paraId="7250CC98">
            <w:pPr>
              <w:jc w:val="center"/>
            </w:pPr>
            <w:r>
              <w:t>45-62</w:t>
            </w:r>
          </w:p>
        </w:tc>
        <w:tc>
          <w:tcPr>
            <w:vAlign w:val="center"/>
          </w:tcPr>
          <w:p w14:paraId="767D438B">
            <w:pPr>
              <w:jc w:val="center"/>
            </w:pPr>
            <w:r>
              <w:t>PM10,PM2.5</w:t>
            </w:r>
          </w:p>
        </w:tc>
        <w:tc>
          <w:tcPr>
            <w:shd w:val="clear" w:color="auto" w:fill="FFC000"/>
            <w:vAlign w:val="center"/>
          </w:tcPr>
          <w:p w14:paraId="7D12EFEF">
            <w:pPr>
              <w:jc w:val="center"/>
            </w:pPr>
            <w:r>
              <w:t>良-轻</w:t>
            </w:r>
          </w:p>
        </w:tc>
      </w:tr>
      <w:tr w14:paraId="015DEB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13494A7">
            <w:pPr>
              <w:jc w:val="center"/>
            </w:pPr>
            <w:r>
              <w:t>2026-11-01</w:t>
            </w:r>
          </w:p>
        </w:tc>
        <w:tc>
          <w:tcPr>
            <w:vAlign w:val="center"/>
          </w:tcPr>
          <w:p w14:paraId="30CF077C">
            <w:pPr>
              <w:jc w:val="center"/>
            </w:pPr>
            <w:r>
              <w:t>35-55</w:t>
            </w:r>
          </w:p>
        </w:tc>
        <w:tc>
          <w:tcPr>
            <w:vAlign w:val="center"/>
          </w:tcPr>
          <w:p w14:paraId="59EC443A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645A5BDE">
            <w:pPr>
              <w:jc w:val="center"/>
            </w:pPr>
            <w:r>
              <w:t>10-23</w:t>
            </w:r>
          </w:p>
        </w:tc>
        <w:tc>
          <w:tcPr>
            <w:vAlign w:val="center"/>
          </w:tcPr>
          <w:p w14:paraId="4DC4992A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52C00FDA">
            <w:pPr>
              <w:jc w:val="center"/>
            </w:pPr>
            <w:r>
              <w:t>优-良</w:t>
            </w:r>
          </w:p>
        </w:tc>
      </w:tr>
      <w:tr w14:paraId="1E3469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0FCBE48">
            <w:pPr>
              <w:jc w:val="center"/>
            </w:pPr>
            <w:r>
              <w:t>2026-11-02</w:t>
            </w:r>
          </w:p>
        </w:tc>
        <w:tc>
          <w:tcPr>
            <w:vAlign w:val="center"/>
          </w:tcPr>
          <w:p w14:paraId="3A60B08B">
            <w:pPr>
              <w:jc w:val="center"/>
            </w:pPr>
            <w:r>
              <w:t>40-60</w:t>
            </w:r>
          </w:p>
        </w:tc>
        <w:tc>
          <w:tcPr>
            <w:vAlign w:val="center"/>
          </w:tcPr>
          <w:p w14:paraId="69F0C8D2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66D1B309">
            <w:pPr>
              <w:jc w:val="center"/>
            </w:pPr>
            <w:r>
              <w:t>14-28</w:t>
            </w:r>
          </w:p>
        </w:tc>
        <w:tc>
          <w:tcPr>
            <w:vAlign w:val="center"/>
          </w:tcPr>
          <w:p w14:paraId="4D24EFF4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463DBE32">
            <w:pPr>
              <w:jc w:val="center"/>
            </w:pPr>
            <w:r>
              <w:t>优-良</w:t>
            </w:r>
          </w:p>
        </w:tc>
      </w:tr>
      <w:tr w14:paraId="036867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922FC88">
            <w:pPr>
              <w:jc w:val="center"/>
            </w:pPr>
            <w:r>
              <w:t>2026-11-03</w:t>
            </w:r>
          </w:p>
        </w:tc>
        <w:tc>
          <w:tcPr>
            <w:vAlign w:val="center"/>
          </w:tcPr>
          <w:p w14:paraId="1C22958C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0AA33FD1">
            <w:pPr>
              <w:jc w:val="center"/>
            </w:pPr>
            <w:r>
              <w:t>66-104</w:t>
            </w:r>
          </w:p>
        </w:tc>
        <w:tc>
          <w:tcPr>
            <w:vAlign w:val="center"/>
          </w:tcPr>
          <w:p w14:paraId="709C89B9">
            <w:pPr>
              <w:jc w:val="center"/>
            </w:pPr>
            <w:r>
              <w:t>45-62</w:t>
            </w:r>
          </w:p>
        </w:tc>
        <w:tc>
          <w:tcPr>
            <w:vAlign w:val="center"/>
          </w:tcPr>
          <w:p w14:paraId="14FBF5E8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77BDA807">
            <w:pPr>
              <w:jc w:val="center"/>
            </w:pPr>
            <w:r>
              <w:t>良-轻</w:t>
            </w:r>
          </w:p>
        </w:tc>
      </w:tr>
      <w:tr w14:paraId="6252EF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19DDA185">
            <w:pPr>
              <w:jc w:val="center"/>
            </w:pPr>
            <w:r>
              <w:t>2026-11-04</w:t>
            </w:r>
          </w:p>
        </w:tc>
        <w:tc>
          <w:tcPr>
            <w:vAlign w:val="center"/>
          </w:tcPr>
          <w:p w14:paraId="4302DEAB">
            <w:pPr>
              <w:jc w:val="center"/>
            </w:pPr>
            <w:r>
              <w:t>72-108</w:t>
            </w:r>
          </w:p>
        </w:tc>
        <w:tc>
          <w:tcPr>
            <w:vAlign w:val="center"/>
          </w:tcPr>
          <w:p w14:paraId="57FA4E30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5D863FB4">
            <w:pPr>
              <w:jc w:val="center"/>
            </w:pPr>
            <w:r>
              <w:t>47-70</w:t>
            </w:r>
          </w:p>
        </w:tc>
        <w:tc>
          <w:tcPr>
            <w:vAlign w:val="center"/>
          </w:tcPr>
          <w:p w14:paraId="67E135C8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3B829817">
            <w:pPr>
              <w:jc w:val="center"/>
            </w:pPr>
            <w:r>
              <w:t>良-轻</w:t>
            </w:r>
          </w:p>
        </w:tc>
      </w:tr>
      <w:tr w14:paraId="03C67A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2C96D7ED">
            <w:pPr>
              <w:jc w:val="center"/>
            </w:pPr>
            <w:r>
              <w:t>2026-11-05</w:t>
            </w:r>
          </w:p>
        </w:tc>
        <w:tc>
          <w:tcPr>
            <w:vAlign w:val="center"/>
          </w:tcPr>
          <w:p w14:paraId="164E222B">
            <w:pPr>
              <w:jc w:val="center"/>
            </w:pPr>
            <w:r>
              <w:t>72-108</w:t>
            </w:r>
          </w:p>
        </w:tc>
        <w:tc>
          <w:tcPr>
            <w:vAlign w:val="center"/>
          </w:tcPr>
          <w:p w14:paraId="1A8DDF4A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4FD9805F">
            <w:pPr>
              <w:jc w:val="center"/>
            </w:pPr>
            <w:r>
              <w:t>47-70</w:t>
            </w:r>
          </w:p>
        </w:tc>
        <w:tc>
          <w:tcPr>
            <w:vAlign w:val="center"/>
          </w:tcPr>
          <w:p w14:paraId="386187E8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17B5CD5C">
            <w:pPr>
              <w:jc w:val="center"/>
            </w:pPr>
            <w:r>
              <w:t>良-轻</w:t>
            </w:r>
          </w:p>
        </w:tc>
      </w:tr>
    </w:tbl>
    <w:p w14:paraId="49CD9B5B"/>
    <w:sectPr>
      <w:pgSz w:w="11906" w:h="16838"/>
      <w:pgMar w:top="1440" w:right="1740" w:bottom="1440" w:left="17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5F9B2A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3FD7AF47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BE9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qFormat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7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2026-10-29T10:54:18Z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3676DE95E573A24416B4E26AA1A8B635_43</vt:lpwstr>
  </property>
</Properties>
</file>