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303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2026年10月30日10时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- 10月29日，PM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39.6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。10月30日1点至9点，济源市环境空气中PM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浓度均值为117微克/立方米,PM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浓度均值为41微克/立方米。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10月30日，晴天间多云，西南风转东北风3级左右，气温9度到24度；预测日均空气质量为良或轻度污染，首要污染物为PM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浓度范围为33-45微克/立方米。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10月31日，阴天，有小到中雨，偏东风3级转西北风4级左右，阵风6到7级，气温11度到19度；预测日均空气质量以良或轻度污染为主，首要污染物为PM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浓度范围为45-62微克/立方米。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11月1日，多云转晴天，西北风4级左右，阵风6到7级，气温7度到19度；预测日均空气质量以优或良为主，首要污染物为PM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浓度范围为22-36微克/立方米。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11月2日，晴天间多云，东南风转西北风2到3级，气温9度到21度；预测日均空气质量以良为主，首要污染物为PM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浓度范围为35-48微克/立方米。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11月3日，多云，西北风2到3级，气温10度到18度；预测日均空气质量以良或轻度污染为主，首要污染物为PM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浓度范围为45-62微克/立方米。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11月4日，多云，西北风3级左右，气温9度到19度；预测日均空气质量以良或轻度污染为主，首要污染物为PM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11月5日，晴天间多云，西北风3级，气温7度到21度；预测日均空气质量以良或轻度污染为主，首要污染物为PM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，AQI：76-114，PM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浓度范围为48-75微克/立方米。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 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30日受浮尘输入影响，颗粒物浓度较高；31日雨前高湿影响，颗粒物浓度较高；11月1日受降水及冷空气影响，空气质量好转，可能出现浮尘输入影响；3日起，扩散条件逐渐转差，污染开始出现累积，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建议相关部门加强企业监管力度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10月30日-11月06日)空气质量形势预测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9"/>
        <w:gridCol w:w="1377"/>
        <w:gridCol w:w="1377"/>
        <w:gridCol w:w="1329"/>
        <w:gridCol w:w="2290"/>
        <w:gridCol w:w="1198"/>
      </w:tblGrid>
      <w:tr w14:paraId="3AEF00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E2E4C7C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14:paraId="7D3672F0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14:paraId="23690D7F">
            <w:pPr>
              <w:jc w:val="center"/>
            </w:pPr>
            <w:r>
              <w:t>O3_8h浓度</w:t>
            </w:r>
          </w:p>
        </w:tc>
        <w:tc>
          <w:tcPr>
            <w:tcW w:w="300" w:type="dxa"/>
            <w:vAlign w:val="center"/>
          </w:tcPr>
          <w:p w14:paraId="543675E9">
            <w:pPr>
              <w:jc w:val="center"/>
            </w:pPr>
            <w:r>
              <w:t>PM2.5浓度</w:t>
            </w:r>
          </w:p>
        </w:tc>
        <w:tc>
          <w:tcPr>
            <w:tcW w:w="300" w:type="dxa"/>
            <w:vAlign w:val="center"/>
          </w:tcPr>
          <w:p w14:paraId="241C1003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14:paraId="70E742D7">
            <w:pPr>
              <w:jc w:val="center"/>
            </w:pPr>
            <w:r>
              <w:t>空气质量级别</w:t>
            </w:r>
          </w:p>
        </w:tc>
      </w:tr>
      <w:tr w14:paraId="27CC2E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19A203F">
            <w:pPr>
              <w:jc w:val="center"/>
            </w:pPr>
            <w:r>
              <w:t>2026-10-30</w:t>
            </w:r>
          </w:p>
        </w:tc>
        <w:tc>
          <w:tcPr>
            <w:vAlign w:val="center"/>
          </w:tcPr>
          <w:p w14:paraId="5D464C3B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08D4AEEC">
            <w:pPr>
              <w:jc w:val="center"/>
            </w:pPr>
            <w:r>
              <w:t>76-110</w:t>
            </w:r>
          </w:p>
        </w:tc>
        <w:tc>
          <w:tcPr>
            <w:vAlign w:val="center"/>
          </w:tcPr>
          <w:p w14:paraId="3214AA5C">
            <w:pPr>
              <w:jc w:val="center"/>
            </w:pPr>
            <w:r>
              <w:t>33-45</w:t>
            </w:r>
          </w:p>
        </w:tc>
        <w:tc>
          <w:tcPr>
            <w:vAlign w:val="center"/>
          </w:tcPr>
          <w:p w14:paraId="3570357A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35A14894">
            <w:pPr>
              <w:jc w:val="center"/>
            </w:pPr>
            <w:r>
              <w:t>良-轻</w:t>
            </w:r>
          </w:p>
        </w:tc>
      </w:tr>
      <w:tr w14:paraId="62B9B0B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7973C17">
            <w:pPr>
              <w:jc w:val="center"/>
            </w:pPr>
            <w:r>
              <w:t>2026-10-31</w:t>
            </w:r>
          </w:p>
        </w:tc>
        <w:tc>
          <w:tcPr>
            <w:vAlign w:val="center"/>
          </w:tcPr>
          <w:p w14:paraId="60F90376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15C67C3A">
            <w:pPr>
              <w:jc w:val="center"/>
            </w:pPr>
            <w:r>
              <w:t>66-104</w:t>
            </w:r>
          </w:p>
        </w:tc>
        <w:tc>
          <w:tcPr>
            <w:vAlign w:val="center"/>
          </w:tcPr>
          <w:p w14:paraId="70D657C4">
            <w:pPr>
              <w:jc w:val="center"/>
            </w:pPr>
            <w:r>
              <w:t>45-62</w:t>
            </w:r>
          </w:p>
        </w:tc>
        <w:tc>
          <w:tcPr>
            <w:vAlign w:val="center"/>
          </w:tcPr>
          <w:p w14:paraId="413944DE">
            <w:pPr>
              <w:jc w:val="center"/>
            </w:pPr>
            <w:r>
              <w:t>PM10,PM2.5</w:t>
            </w:r>
          </w:p>
        </w:tc>
        <w:tc>
          <w:tcPr>
            <w:shd w:val="clear" w:color="auto" w:fill="FFC000"/>
            <w:vAlign w:val="center"/>
          </w:tcPr>
          <w:p w14:paraId="40706222">
            <w:pPr>
              <w:jc w:val="center"/>
            </w:pPr>
            <w:r>
              <w:t>良-轻</w:t>
            </w:r>
          </w:p>
        </w:tc>
      </w:tr>
      <w:tr w14:paraId="498931D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7D565237">
            <w:pPr>
              <w:jc w:val="center"/>
            </w:pPr>
            <w:r>
              <w:t>2026-11-01</w:t>
            </w:r>
          </w:p>
        </w:tc>
        <w:tc>
          <w:tcPr>
            <w:vAlign w:val="center"/>
          </w:tcPr>
          <w:p w14:paraId="55BFC51C">
            <w:pPr>
              <w:jc w:val="center"/>
            </w:pPr>
            <w:r>
              <w:t>48-72</w:t>
            </w:r>
          </w:p>
        </w:tc>
        <w:tc>
          <w:tcPr>
            <w:vAlign w:val="center"/>
          </w:tcPr>
          <w:p w14:paraId="27DA158B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4CBB512E">
            <w:pPr>
              <w:jc w:val="center"/>
            </w:pPr>
            <w:r>
              <w:t>22-36</w:t>
            </w:r>
          </w:p>
        </w:tc>
        <w:tc>
          <w:tcPr>
            <w:vAlign w:val="center"/>
          </w:tcPr>
          <w:p w14:paraId="46F4DA43">
            <w:pPr>
              <w:jc w:val="center"/>
            </w:pPr>
            <w:r>
              <w:t>PM10,PM2.5</w:t>
            </w:r>
          </w:p>
        </w:tc>
        <w:tc>
          <w:tcPr>
            <w:shd w:val="clear" w:color="auto" w:fill="FFFF00"/>
            <w:vAlign w:val="center"/>
          </w:tcPr>
          <w:p w14:paraId="630F74CC">
            <w:pPr>
              <w:jc w:val="center"/>
            </w:pPr>
            <w:r>
              <w:t>优-良</w:t>
            </w:r>
          </w:p>
        </w:tc>
      </w:tr>
      <w:tr w14:paraId="7AE2076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03398E8">
            <w:pPr>
              <w:jc w:val="center"/>
            </w:pPr>
            <w:r>
              <w:t>2026-11-02</w:t>
            </w:r>
          </w:p>
        </w:tc>
        <w:tc>
          <w:tcPr>
            <w:vAlign w:val="center"/>
          </w:tcPr>
          <w:p w14:paraId="14E37206">
            <w:pPr>
              <w:jc w:val="center"/>
            </w:pPr>
            <w:r>
              <w:t>60-90</w:t>
            </w:r>
          </w:p>
        </w:tc>
        <w:tc>
          <w:tcPr>
            <w:vAlign w:val="center"/>
          </w:tcPr>
          <w:p w14:paraId="09EE9816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7C43AEDA">
            <w:pPr>
              <w:jc w:val="center"/>
            </w:pPr>
            <w:r>
              <w:t>35-48</w:t>
            </w:r>
          </w:p>
        </w:tc>
        <w:tc>
          <w:tcPr>
            <w:vAlign w:val="center"/>
          </w:tcPr>
          <w:p w14:paraId="0A1B9BA2">
            <w:pPr>
              <w:jc w:val="center"/>
            </w:pPr>
            <w:r>
              <w:t>PM2.5,PM10</w:t>
            </w:r>
          </w:p>
        </w:tc>
        <w:tc>
          <w:tcPr>
            <w:shd w:val="clear" w:color="auto" w:fill="FFFF00"/>
            <w:vAlign w:val="center"/>
          </w:tcPr>
          <w:p w14:paraId="1108DF13">
            <w:pPr>
              <w:jc w:val="center"/>
            </w:pPr>
            <w:r>
              <w:t>良</w:t>
            </w:r>
          </w:p>
        </w:tc>
      </w:tr>
      <w:tr w14:paraId="53F6D29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C07C411">
            <w:pPr>
              <w:jc w:val="center"/>
            </w:pPr>
            <w:r>
              <w:t>2026-11-03</w:t>
            </w:r>
          </w:p>
        </w:tc>
        <w:tc>
          <w:tcPr>
            <w:vAlign w:val="center"/>
          </w:tcPr>
          <w:p w14:paraId="4B024474">
            <w:pPr>
              <w:jc w:val="center"/>
            </w:pPr>
            <w:r>
              <w:t>68-102</w:t>
            </w:r>
          </w:p>
        </w:tc>
        <w:tc>
          <w:tcPr>
            <w:vAlign w:val="center"/>
          </w:tcPr>
          <w:p w14:paraId="61514921">
            <w:pPr>
              <w:jc w:val="center"/>
            </w:pPr>
            <w:r>
              <w:t>66-104</w:t>
            </w:r>
          </w:p>
        </w:tc>
        <w:tc>
          <w:tcPr>
            <w:vAlign w:val="center"/>
          </w:tcPr>
          <w:p w14:paraId="69B91D85">
            <w:pPr>
              <w:jc w:val="center"/>
            </w:pPr>
            <w:r>
              <w:t>45-62</w:t>
            </w:r>
          </w:p>
        </w:tc>
        <w:tc>
          <w:tcPr>
            <w:vAlign w:val="center"/>
          </w:tcPr>
          <w:p w14:paraId="3F8147EC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60C5E3B9">
            <w:pPr>
              <w:jc w:val="center"/>
            </w:pPr>
            <w:r>
              <w:t>良-轻</w:t>
            </w:r>
          </w:p>
        </w:tc>
      </w:tr>
      <w:tr w14:paraId="5C90866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94209FD">
            <w:pPr>
              <w:jc w:val="center"/>
            </w:pPr>
            <w:r>
              <w:t>2026-11-04</w:t>
            </w:r>
          </w:p>
        </w:tc>
        <w:tc>
          <w:tcPr>
            <w:vAlign w:val="center"/>
          </w:tcPr>
          <w:p w14:paraId="2596957D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7AF725BF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1A8B6DD2">
            <w:pPr>
              <w:jc w:val="center"/>
            </w:pPr>
            <w:r>
              <w:t>48-75</w:t>
            </w:r>
          </w:p>
        </w:tc>
        <w:tc>
          <w:tcPr>
            <w:vAlign w:val="center"/>
          </w:tcPr>
          <w:p w14:paraId="60DB5B15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45E8EFE0">
            <w:pPr>
              <w:jc w:val="center"/>
            </w:pPr>
            <w:r>
              <w:t>良-轻</w:t>
            </w:r>
          </w:p>
        </w:tc>
      </w:tr>
      <w:tr w14:paraId="3E45FE0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05210E9">
            <w:pPr>
              <w:jc w:val="center"/>
            </w:pPr>
            <w:r>
              <w:t>2026-11-05</w:t>
            </w:r>
          </w:p>
        </w:tc>
        <w:tc>
          <w:tcPr>
            <w:vAlign w:val="center"/>
          </w:tcPr>
          <w:p w14:paraId="3CF6B4DB">
            <w:pPr>
              <w:jc w:val="center"/>
            </w:pPr>
            <w:r>
              <w:t>76-114</w:t>
            </w:r>
          </w:p>
        </w:tc>
        <w:tc>
          <w:tcPr>
            <w:vAlign w:val="center"/>
          </w:tcPr>
          <w:p w14:paraId="2B6AB77F">
            <w:pPr>
              <w:jc w:val="center"/>
            </w:pPr>
            <w:r>
              <w:t>46-86</w:t>
            </w:r>
          </w:p>
        </w:tc>
        <w:tc>
          <w:tcPr>
            <w:vAlign w:val="center"/>
          </w:tcPr>
          <w:p w14:paraId="1BC0C9C2">
            <w:pPr>
              <w:jc w:val="center"/>
            </w:pPr>
            <w:r>
              <w:t>48-75</w:t>
            </w:r>
          </w:p>
        </w:tc>
        <w:tc>
          <w:tcPr>
            <w:vAlign w:val="center"/>
          </w:tcPr>
          <w:p w14:paraId="4D888C2A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0E66EAD7">
            <w:pPr>
              <w:jc w:val="center"/>
            </w:pPr>
            <w:r>
              <w:t>良-轻</w:t>
            </w:r>
          </w:p>
        </w:tc>
      </w:tr>
      <w:tr w14:paraId="233F052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613A14C">
            <w:pPr>
              <w:jc w:val="center"/>
            </w:pPr>
            <w:r>
              <w:t>2026-11-06</w:t>
            </w:r>
          </w:p>
        </w:tc>
        <w:tc>
          <w:tcPr>
            <w:vAlign w:val="center"/>
          </w:tcPr>
          <w:p w14:paraId="318D67D5">
            <w:pPr>
              <w:jc w:val="center"/>
            </w:pPr>
            <w:r>
              <w:t>80-120</w:t>
            </w:r>
          </w:p>
        </w:tc>
        <w:tc>
          <w:tcPr>
            <w:vAlign w:val="center"/>
          </w:tcPr>
          <w:p w14:paraId="70B48B60">
            <w:pPr>
              <w:jc w:val="center"/>
            </w:pPr>
            <w:r>
              <w:t>45-86</w:t>
            </w:r>
          </w:p>
        </w:tc>
        <w:tc>
          <w:tcPr>
            <w:vAlign w:val="center"/>
          </w:tcPr>
          <w:p w14:paraId="38BEAEE5">
            <w:pPr>
              <w:jc w:val="center"/>
            </w:pPr>
            <w:r>
              <w:t>50-83</w:t>
            </w:r>
          </w:p>
        </w:tc>
        <w:tc>
          <w:tcPr>
            <w:vAlign w:val="center"/>
          </w:tcPr>
          <w:p w14:paraId="746C3B80">
            <w:pPr>
              <w:jc w:val="center"/>
            </w:pPr>
            <w:r>
              <w:t>PM2.5,PM10</w:t>
            </w:r>
          </w:p>
        </w:tc>
        <w:tc>
          <w:tcPr>
            <w:shd w:val="clear" w:color="auto" w:fill="FFC000"/>
            <w:vAlign w:val="center"/>
          </w:tcPr>
          <w:p w14:paraId="6F7A57AB">
            <w:pPr>
              <w:jc w:val="center"/>
            </w:pPr>
            <w:r>
              <w:t>良-轻</w:t>
            </w:r>
          </w:p>
        </w:tc>
      </w:tr>
    </w:tbl>
    <w:p w14:paraId="6E2BB896"/>
    <w:sectPr>
      <w:pgSz w:w="11906" w:h="16838"/>
      <w:pgMar w:top="1383" w:right="1344" w:bottom="1383" w:left="134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Times New Roman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SI黑体-GB2312">
    <w:panose1 w:val="02000500000000000000"/>
    <w:charset w:val="86"/>
    <w:family w:val="auto"/>
    <w:pitch w:val="default"/>
    <w:sig w:usb0="800002BF" w:usb1="184F6CF8" w:usb2="00000012" w:usb3="00000000" w:csb0="0004000F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altName w:val="仿宋_GB2312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6DBD12"/>
    <w:rsid w:val="72BC6363"/>
    <w:rsid w:val="73637CA8"/>
    <w:rsid w:val="73F9B4D6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80</Words>
  <Characters>148</Characters>
  <Lines>1</Lines>
  <Paragraphs>1</Paragraphs>
  <TotalTime>11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2026-10-30T10:45:54Z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