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308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2026年11月04日10时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- 11月03日，PM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39.8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。11月04日1点至9点，济源市环境空气中PM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浓度均值为120微克/立方米,PM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浓度均值为67微克/立方米。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11月4日，小雨转多云，西北风3级左右，气温7度到17度；预测日均空气质量为良或轻度污染，首要污染物为PM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浓度范围为48-75微克/立方米。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11月5日，晴天间多云，西南风转西北风3级左右，气温6度到22度；预测日均空气质量为良或轻度污染，首要污染物为PM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浓度范围为35-48微克/立方米。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11月6日，晴天转多云，偏东风3级，气温6度到17度；预测日均空气质量为良或轻度污染，首要污染物为PM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浓度范围为50-82微克/立方米。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11月7日，阴天转中雨，偏东风2到3级，气温8度到14度；预测日均空气质量为良或轻度污染，首要污染物为PM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11月8日，小雨转多云，东南风转偏西风3级，气温5度到13度；预测日均空气质量为良或轻度污染，首要污染物为PM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11月9日，晴天间多云，西北风3到4级，阵风6到7级，气温2度到14度；预测日均空气质量为良或轻度污染，首要污染物为PM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浓度范围为50-82微克/立方米。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11月10日，晴天间多云，西北风3级，气温4度到17度；预测日均空气质量为良或轻度污染，首要污染物为PM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浓度范围为50-82微克/立方米。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4-6日高湿静稳，颗粒物易吸湿增长，日均空气质量以轻度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污染为主，建议相关部门加强企业监管力度；7-8日后受冷空气和降水影响，空气质量以良为主。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11月04日-11月11日)空气质量形势预测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8"/>
        <w:gridCol w:w="1384"/>
        <w:gridCol w:w="1345"/>
        <w:gridCol w:w="1336"/>
        <w:gridCol w:w="2302"/>
        <w:gridCol w:w="1205"/>
      </w:tblGrid>
      <w:tr w14:paraId="5EE33F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B827054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220CFE5F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5106EDC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18B4EE0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12B687DF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45C96972">
            <w:pPr>
              <w:jc w:val="center"/>
            </w:pPr>
            <w:r>
              <w:t>空气质量级别</w:t>
            </w:r>
          </w:p>
        </w:tc>
      </w:tr>
      <w:tr w14:paraId="2D0304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78F272B">
            <w:pPr>
              <w:jc w:val="center"/>
            </w:pPr>
            <w:r>
              <w:t>2026-11-04</w:t>
            </w:r>
          </w:p>
        </w:tc>
        <w:tc>
          <w:tcPr>
            <w:vAlign w:val="center"/>
          </w:tcPr>
          <w:p w14:paraId="0E7ED22D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10F97918">
            <w:pPr>
              <w:jc w:val="center"/>
            </w:pPr>
            <w:r>
              <w:t>10-50</w:t>
            </w:r>
          </w:p>
        </w:tc>
        <w:tc>
          <w:tcPr>
            <w:vAlign w:val="center"/>
          </w:tcPr>
          <w:p w14:paraId="3F46F0FA">
            <w:pPr>
              <w:jc w:val="center"/>
            </w:pPr>
            <w:r>
              <w:t>48-75</w:t>
            </w:r>
          </w:p>
        </w:tc>
        <w:tc>
          <w:tcPr>
            <w:vAlign w:val="center"/>
          </w:tcPr>
          <w:p w14:paraId="73B63230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6C433E8A">
            <w:pPr>
              <w:jc w:val="center"/>
            </w:pPr>
            <w:r>
              <w:t>良-轻</w:t>
            </w:r>
          </w:p>
        </w:tc>
      </w:tr>
      <w:tr w14:paraId="1F8C9A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F39E98">
            <w:pPr>
              <w:jc w:val="center"/>
            </w:pPr>
            <w:r>
              <w:t>2026-11-05</w:t>
            </w:r>
          </w:p>
        </w:tc>
        <w:tc>
          <w:tcPr>
            <w:vAlign w:val="center"/>
          </w:tcPr>
          <w:p w14:paraId="0CA6CD49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2ACE163B">
            <w:pPr>
              <w:jc w:val="center"/>
            </w:pPr>
            <w:r>
              <w:t>40-80</w:t>
            </w:r>
          </w:p>
        </w:tc>
        <w:tc>
          <w:tcPr>
            <w:vAlign w:val="center"/>
          </w:tcPr>
          <w:p w14:paraId="783AE9C3">
            <w:pPr>
              <w:jc w:val="center"/>
            </w:pPr>
            <w:r>
              <w:t>35-48</w:t>
            </w:r>
          </w:p>
        </w:tc>
        <w:tc>
          <w:tcPr>
            <w:vAlign w:val="center"/>
          </w:tcPr>
          <w:p w14:paraId="0E2D6A95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5F5B44F3">
            <w:pPr>
              <w:jc w:val="center"/>
            </w:pPr>
            <w:r>
              <w:t>良-轻</w:t>
            </w:r>
          </w:p>
        </w:tc>
      </w:tr>
      <w:tr w14:paraId="136890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DABC019">
            <w:pPr>
              <w:jc w:val="center"/>
            </w:pPr>
            <w:r>
              <w:t>2026-11-06</w:t>
            </w:r>
          </w:p>
        </w:tc>
        <w:tc>
          <w:tcPr>
            <w:vAlign w:val="center"/>
          </w:tcPr>
          <w:p w14:paraId="14392A1F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77012F5B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6AAD038A">
            <w:pPr>
              <w:jc w:val="center"/>
            </w:pPr>
            <w:r>
              <w:t>50-82</w:t>
            </w:r>
          </w:p>
        </w:tc>
        <w:tc>
          <w:tcPr>
            <w:vAlign w:val="center"/>
          </w:tcPr>
          <w:p w14:paraId="2CCA7CF7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3538D20A">
            <w:pPr>
              <w:jc w:val="center"/>
            </w:pPr>
            <w:r>
              <w:t>良-轻</w:t>
            </w:r>
          </w:p>
        </w:tc>
      </w:tr>
      <w:tr w14:paraId="2D98FA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F3C6BFB">
            <w:pPr>
              <w:jc w:val="center"/>
            </w:pPr>
            <w:r>
              <w:t>2026-11-07</w:t>
            </w:r>
          </w:p>
        </w:tc>
        <w:tc>
          <w:tcPr>
            <w:vAlign w:val="center"/>
          </w:tcPr>
          <w:p w14:paraId="612AB0BF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0474A35">
            <w:pPr>
              <w:jc w:val="center"/>
            </w:pPr>
            <w:r>
              <w:t>30-70</w:t>
            </w:r>
          </w:p>
        </w:tc>
        <w:tc>
          <w:tcPr>
            <w:vAlign w:val="center"/>
          </w:tcPr>
          <w:p w14:paraId="2605D846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2D79C0BC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1EB767FE">
            <w:pPr>
              <w:jc w:val="center"/>
            </w:pPr>
            <w:r>
              <w:t>良-轻</w:t>
            </w:r>
          </w:p>
        </w:tc>
      </w:tr>
      <w:tr w14:paraId="690E13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13078F8">
            <w:pPr>
              <w:jc w:val="center"/>
            </w:pPr>
            <w:r>
              <w:t>2026-11-08</w:t>
            </w:r>
          </w:p>
        </w:tc>
        <w:tc>
          <w:tcPr>
            <w:vAlign w:val="center"/>
          </w:tcPr>
          <w:p w14:paraId="01021BF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5300441">
            <w:pPr>
              <w:jc w:val="center"/>
            </w:pPr>
            <w:r>
              <w:t>40-80</w:t>
            </w:r>
          </w:p>
        </w:tc>
        <w:tc>
          <w:tcPr>
            <w:vAlign w:val="center"/>
          </w:tcPr>
          <w:p w14:paraId="388AB7D5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12C086C0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18B7C89A">
            <w:pPr>
              <w:jc w:val="center"/>
            </w:pPr>
            <w:r>
              <w:t>良-轻</w:t>
            </w:r>
          </w:p>
        </w:tc>
      </w:tr>
      <w:tr w14:paraId="1DBB86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EF1473">
            <w:pPr>
              <w:jc w:val="center"/>
            </w:pPr>
            <w:r>
              <w:t>2026-11-09</w:t>
            </w:r>
          </w:p>
        </w:tc>
        <w:tc>
          <w:tcPr>
            <w:vAlign w:val="center"/>
          </w:tcPr>
          <w:p w14:paraId="58EF9A21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3A4237CD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5D8ECB70">
            <w:pPr>
              <w:jc w:val="center"/>
            </w:pPr>
            <w:r>
              <w:t>50-82</w:t>
            </w:r>
          </w:p>
        </w:tc>
        <w:tc>
          <w:tcPr>
            <w:vAlign w:val="center"/>
          </w:tcPr>
          <w:p w14:paraId="7E829222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0B73035D">
            <w:pPr>
              <w:jc w:val="center"/>
            </w:pPr>
            <w:r>
              <w:t>良-轻</w:t>
            </w:r>
          </w:p>
        </w:tc>
      </w:tr>
      <w:tr w14:paraId="30C018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5C3DC0">
            <w:pPr>
              <w:jc w:val="center"/>
            </w:pPr>
            <w:r>
              <w:t>2026-11-10</w:t>
            </w:r>
          </w:p>
        </w:tc>
        <w:tc>
          <w:tcPr>
            <w:vAlign w:val="center"/>
          </w:tcPr>
          <w:p w14:paraId="14906170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59A9CBA7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1D985F53">
            <w:pPr>
              <w:jc w:val="center"/>
            </w:pPr>
            <w:r>
              <w:t>50-82</w:t>
            </w:r>
          </w:p>
        </w:tc>
        <w:tc>
          <w:tcPr>
            <w:vAlign w:val="center"/>
          </w:tcPr>
          <w:p w14:paraId="2C01C8BC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3B4EE9C3">
            <w:pPr>
              <w:jc w:val="center"/>
            </w:pPr>
            <w:r>
              <w:t>良-轻</w:t>
            </w:r>
          </w:p>
        </w:tc>
      </w:tr>
      <w:tr w14:paraId="4C9776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9ED1FA4">
            <w:pPr>
              <w:jc w:val="center"/>
            </w:pPr>
            <w:r>
              <w:t>2026-11-11</w:t>
            </w:r>
          </w:p>
        </w:tc>
        <w:tc>
          <w:tcPr>
            <w:vAlign w:val="center"/>
          </w:tcPr>
          <w:p w14:paraId="3DBEC6CA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62AFD9E0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2E8BF862">
            <w:pPr>
              <w:jc w:val="center"/>
            </w:pPr>
            <w:r>
              <w:t>55-98</w:t>
            </w:r>
          </w:p>
        </w:tc>
        <w:tc>
          <w:tcPr>
            <w:vAlign w:val="center"/>
          </w:tcPr>
          <w:p w14:paraId="2B761F75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48018E58">
            <w:pPr>
              <w:jc w:val="center"/>
            </w:pPr>
            <w:r>
              <w:t>良-轻</w:t>
            </w:r>
          </w:p>
        </w:tc>
      </w:tr>
    </w:tbl>
    <w:p w14:paraId="09BBFAD1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C3E6C9A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5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2026-11-04T10:38:00Z</cp:lastPrinted>
  <dcterms:modified xsi:type="dcterms:W3CDTF">2026-11-04T10:39:06Z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