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 w:val="28"/>
          <w:szCs w:val="32"/>
        </w:rPr>
      </w:pPr>
      <w:bookmarkStart w:id="0" w:name="_GoBack"/>
      <w:bookmarkEnd w:id="0"/>
      <w:r>
        <w:rPr>
          <w:rFonts w:hint="eastAsia" w:ascii="黑体" w:hAnsi="黑体" w:eastAsia="黑体"/>
          <w:sz w:val="28"/>
          <w:szCs w:val="32"/>
        </w:rPr>
        <w:t>附件</w:t>
      </w:r>
      <w:r>
        <w:rPr>
          <w:rFonts w:ascii="黑体" w:hAnsi="黑体" w:eastAsia="黑体"/>
          <w:sz w:val="28"/>
          <w:szCs w:val="32"/>
        </w:rPr>
        <w:t>：</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b/>
                <w:szCs w:val="21"/>
              </w:rPr>
            </w:pPr>
            <w:r>
              <w:rPr>
                <w:rFonts w:hint="eastAsia" w:ascii="宋体" w:hAnsi="宋体" w:eastAsia="宋体"/>
                <w:b/>
                <w:szCs w:val="21"/>
              </w:rPr>
              <w:t>济源市中辰环境科技有限公司济源市工业废弃物综合利用处置中心项目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ind w:firstLine="525" w:firstLineChars="250"/>
              <w:rPr>
                <w:rFonts w:ascii="宋体" w:hAnsi="宋体" w:eastAsia="宋体"/>
                <w:szCs w:val="21"/>
              </w:rPr>
            </w:pPr>
            <w:r>
              <w:rPr>
                <w:rFonts w:ascii="宋体" w:hAnsi="宋体" w:eastAsia="宋体"/>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ind w:left="105" w:leftChars="50" w:firstLine="525" w:firstLineChars="250"/>
              <w:rPr>
                <w:rFonts w:ascii="宋体" w:hAnsi="宋体" w:eastAsia="宋体"/>
                <w:b/>
                <w:bCs/>
                <w:szCs w:val="21"/>
              </w:rPr>
            </w:pPr>
            <w:r>
              <w:rPr>
                <w:rFonts w:ascii="宋体" w:hAnsi="宋体" w:eastAsia="宋体"/>
                <w:szCs w:val="21"/>
              </w:rPr>
              <w:t>省    市    县（区、市）    乡（镇、街道）</w:t>
            </w:r>
            <w:r>
              <w:rPr>
                <w:rFonts w:hint="eastAsia" w:ascii="宋体" w:hAnsi="宋体" w:eastAsia="宋体"/>
                <w:szCs w:val="21"/>
              </w:rPr>
              <w:t xml:space="preserve">    </w:t>
            </w:r>
            <w:r>
              <w:rPr>
                <w:rFonts w:ascii="宋体" w:hAnsi="宋体" w:eastAsia="宋体"/>
                <w:szCs w:val="21"/>
              </w:rPr>
              <w:t>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line="460" w:lineRule="exact"/>
              <w:rPr>
                <w:rFonts w:ascii="宋体" w:hAnsi="宋体" w:eastAsia="宋体"/>
                <w:bCs/>
                <w:szCs w:val="21"/>
              </w:rPr>
            </w:pPr>
          </w:p>
          <w:p>
            <w:pPr>
              <w:tabs>
                <w:tab w:val="left" w:pos="2535"/>
              </w:tabs>
              <w:adjustRightInd w:val="0"/>
              <w:snapToGrid w:val="0"/>
              <w:spacing w:line="460" w:lineRule="exact"/>
              <w:rPr>
                <w:rFonts w:ascii="宋体" w:hAnsi="宋体" w:eastAsia="宋体"/>
                <w:bCs/>
                <w:szCs w:val="21"/>
              </w:rPr>
            </w:pPr>
          </w:p>
          <w:p>
            <w:pPr>
              <w:tabs>
                <w:tab w:val="left" w:pos="2535"/>
              </w:tabs>
              <w:adjustRightInd w:val="0"/>
              <w:snapToGrid w:val="0"/>
              <w:spacing w:line="460" w:lineRule="exact"/>
              <w:rPr>
                <w:rFonts w:ascii="宋体" w:hAnsi="宋体" w:eastAsia="宋体"/>
                <w:bCs/>
                <w:szCs w:val="21"/>
              </w:rPr>
            </w:pPr>
          </w:p>
          <w:p>
            <w:pPr>
              <w:tabs>
                <w:tab w:val="left" w:pos="2535"/>
              </w:tabs>
              <w:adjustRightInd w:val="0"/>
              <w:snapToGrid w:val="0"/>
              <w:spacing w:line="460" w:lineRule="exact"/>
              <w:rPr>
                <w:rFonts w:ascii="宋体" w:hAnsi="宋体" w:eastAsia="宋体"/>
                <w:bCs/>
                <w:szCs w:val="21"/>
              </w:rPr>
            </w:pPr>
          </w:p>
          <w:p>
            <w:pPr>
              <w:tabs>
                <w:tab w:val="left" w:pos="2535"/>
              </w:tabs>
              <w:adjustRightInd w:val="0"/>
              <w:snapToGrid w:val="0"/>
              <w:spacing w:line="460" w:lineRule="exact"/>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pPr>
        <w:spacing w:line="360" w:lineRule="auto"/>
        <w:ind w:firstLine="480" w:firstLineChars="200"/>
        <w:rPr>
          <w:rFonts w:ascii="Times New Roman" w:hAnsi="Times New Roman" w:cs="Times New Roman"/>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B0"/>
    <w:rsid w:val="00322B69"/>
    <w:rsid w:val="00392CDB"/>
    <w:rsid w:val="006B1CB0"/>
    <w:rsid w:val="009E7BF7"/>
    <w:rsid w:val="00B36E04"/>
    <w:rsid w:val="00B93DF7"/>
    <w:rsid w:val="00BE7E69"/>
    <w:rsid w:val="00C4148D"/>
    <w:rsid w:val="00CF7D73"/>
    <w:rsid w:val="00E72217"/>
    <w:rsid w:val="00F026D1"/>
    <w:rsid w:val="00F300FC"/>
    <w:rsid w:val="00F74BB7"/>
    <w:rsid w:val="00FC4925"/>
    <w:rsid w:val="00FD518F"/>
    <w:rsid w:val="00FF4590"/>
    <w:rsid w:val="518D3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88</Words>
  <Characters>506</Characters>
  <Lines>4</Lines>
  <Paragraphs>1</Paragraphs>
  <TotalTime>0</TotalTime>
  <ScaleCrop>false</ScaleCrop>
  <LinksUpToDate>false</LinksUpToDate>
  <CharactersWithSpaces>593</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2019-09-04T07:08:00Z</dcterms:created>
  <dc:creator>zxs</dc:creator>
  <cp:lastModifiedBy>光影传媒</cp:lastModifiedBy>
  <dcterms:modified xsi:type="dcterms:W3CDTF">2019-12-13T02:00:47Z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