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2025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135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2025年05月15日10时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05月15日1点至9点，济源市环境空气中PM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浓度均值为47微克/立方米,PM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浓度均值为28微克/立方米。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5月15日，多云到晴天，偏东风2到3级，气温18度到31度；预测日均空气质量为良或轻度污染，首要污染物为O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，AQI：100-150，O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日最大8小时平均浓度值范围为160-215微克/立方米。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5月16日，晴天间多云，偏西风3级转西北风4到5级，阵风7到9级，气温22度到36度；预测日均空气质量以轻度污染为主，首要污染物为O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，AQI：100-150，O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日最大8小时平均浓度值范围为160-215微克/立方米。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5月17日，晴天间多云，西北风3到4级，气温17度到32度；预测日均空气质量以良或轻度污染为主，首要污染物为O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，AQI：90-135，O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日最大8小时平均浓度值范围为148-198微克/立方米。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 xml:space="preserve">    5月18日，晴天间多云，西南风3级，气温19度到33度；预测日均空气质量以良或轻度污染为主，首要污染物为O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，AQI：92-138，O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日最大8小时平均浓度值范围为148-202微克/立方米。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5月19日，晴天间多云，偏西风转偏东风3级，气温21度到39度；预测日均空气质量以良或轻度污染为主，首要污染物为O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，AQI：84-126，O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日最大8小时平均浓度值范围为136-182微克/立方米。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5月20日，晴天间多云，偏东风3级，气温23度到38度；预测日均空气质量以良或轻度污染为主，首要污染物为O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，AQI：92-138，O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日最大8小时平均浓度值范围为141-190微克/立方米。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5月21日，晴天间多云，偏东风3级，气温21度到37度；预测日均空气质量以良或轻度污染为主，首要污染物为O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，AQI：92-138，O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日最大8小时平均浓度值范围为141-190微克/立方米。</w:t>
      </w:r>
    </w:p>
    <w:p w14:paraId="2D306724" w14:textId="78963D73" w:rsidR="006F74A8" w:rsidRPr="00F35B64" w:rsidRDefault="002A296E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3A48650B" w:rsidR="006F74A8" w:rsidRPr="001348C1" w:rsidRDefault="002A296E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未来一周以高温为主</w:t>
      </w:r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，臭氧轻度污染风险</w:t>
      </w:r>
      <w:bookmarkStart w:id="0" w:name="_GoBack"/>
      <w:bookmarkEnd w:id="0"/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大，建议加大对涉VOCs企业的管控力度。</w:t>
      </w:r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7FD7541" w14:textId="77777777" w:rsidR="00F56FC8" w:rsidRDefault="00F56FC8" w:rsidP="00907520">
      <w:r>
        <w:separator/>
      </w:r>
    </w:p>
  </w:endnote>
  <w:endnote w:type="continuationSeparator" w:id="0">
    <w:p w14:paraId="2B69FF79" w14:textId="77777777" w:rsidR="00F56FC8" w:rsidRDefault="00F56FC8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ACE05EA" w14:textId="77777777" w:rsidR="00F56FC8" w:rsidRDefault="00F56FC8" w:rsidP="00907520">
      <w:r>
        <w:separator/>
      </w:r>
    </w:p>
  </w:footnote>
  <w:footnote w:type="continuationSeparator" w:id="0">
    <w:p w14:paraId="6593EA3B" w14:textId="77777777" w:rsidR="00F56FC8" w:rsidRDefault="00F56FC8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296E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56FC8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140</Words>
  <Characters>801</Characters>
  <Application>Microsoft Office Word</Application>
  <DocSecurity>0</DocSecurity>
  <Lines>6</Lines>
  <Paragraphs>1</Paragraphs>
  <ScaleCrop>false</ScaleCrop>
  <Company>微软中国</Company>
  <LinksUpToDate>false</LinksUpToDate>
  <CharactersWithSpaces>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2025-05-15T02:21:00Z</dcterms:created>
  <dcterms:modified xsi:type="dcterms:W3CDTF">2025-05-15T02:21:00Z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