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55" w:rsidRDefault="00704D16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D55555" w:rsidRDefault="00704D16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36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D55555" w:rsidRDefault="00704D16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02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05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D55555" w:rsidRDefault="00704D16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D55555" w:rsidRDefault="00704D16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A2092C">
        <w:rPr>
          <w:rFonts w:ascii="仿宋" w:eastAsia="仿宋" w:hAnsi="仿宋" w:cs="仿宋"/>
          <w:kern w:val="0"/>
          <w:position w:val="-1"/>
          <w:sz w:val="30"/>
          <w:lang w:val=""/>
        </w:rPr>
        <w:t>90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A2092C"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D55555" w:rsidRDefault="00704D16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D55555" w:rsidRDefault="00704D16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 w:rsidR="00A2092C">
        <w:rPr>
          <w:rFonts w:ascii="仿宋" w:eastAsia="仿宋" w:hAnsi="仿宋" w:cs="仿宋"/>
          <w:kern w:val="0"/>
          <w:position w:val="-1"/>
          <w:sz w:val="30"/>
          <w:lang w:val=""/>
        </w:rPr>
        <w:t>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</w:t>
      </w:r>
      <w:r w:rsidR="00A2092C">
        <w:rPr>
          <w:rFonts w:ascii="仿宋" w:eastAsia="仿宋" w:hAnsi="仿宋" w:cs="仿宋"/>
          <w:kern w:val="0"/>
          <w:position w:val="-1"/>
          <w:sz w:val="30"/>
          <w:lang w:val=""/>
        </w:rPr>
        <w:t>115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 w:rsidR="00A2092C">
        <w:rPr>
          <w:rFonts w:ascii="仿宋" w:eastAsia="仿宋" w:hAnsi="仿宋" w:cs="仿宋"/>
          <w:kern w:val="0"/>
          <w:position w:val="-1"/>
          <w:sz w:val="30"/>
          <w:lang w:val=""/>
        </w:rPr>
        <w:t>56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</w:t>
      </w:r>
      <w:r w:rsidR="00A2092C">
        <w:rPr>
          <w:rFonts w:ascii="仿宋" w:eastAsia="仿宋" w:hAnsi="仿宋" w:cs="仿宋"/>
          <w:kern w:val="0"/>
          <w:position w:val="-1"/>
          <w:sz w:val="30"/>
          <w:lang w:val=""/>
        </w:rPr>
        <w:t>86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日，多云间阴天，偏东风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受冷空气影响，空气质量逐渐转好；预测日均空气质量为优或良，首要污染物为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35-54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5-54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日，晴天到多云，偏东风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日，多云转阴天，局部有零星小雨雪，偏南风转西北风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80-120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60-90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36-57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日，晴天转多云，西北风转偏东风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36-57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受冷空气及雨雪过程不确定性较大，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具体关注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临近预报。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</w:p>
    <w:p w:rsidR="00D55555" w:rsidRDefault="00704D16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D55555" w:rsidRDefault="00A2092C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5日午后部分时段风力达5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-6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级</w:t>
      </w:r>
      <w:r w:rsidR="00704D16"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易引起P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M10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升高。</w:t>
      </w:r>
      <w:r w:rsidR="00704D16">
        <w:rPr>
          <w:rFonts w:ascii="仿宋" w:eastAsia="仿宋" w:hAnsi="仿宋" w:cs="仿宋"/>
          <w:kern w:val="0"/>
          <w:position w:val="-1"/>
          <w:sz w:val="30"/>
          <w:lang w:val=""/>
        </w:rPr>
        <w:t>建议相关部门加强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道路扬尘、施工工地的管控工作</w:t>
      </w:r>
      <w:bookmarkStart w:id="0" w:name="_GoBack"/>
      <w:bookmarkEnd w:id="0"/>
      <w:r w:rsidR="00704D16"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</w:p>
    <w:p w:rsidR="00D55555" w:rsidRDefault="00704D16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05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12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1389"/>
        <w:gridCol w:w="1389"/>
        <w:gridCol w:w="1316"/>
        <w:gridCol w:w="2262"/>
        <w:gridCol w:w="1198"/>
      </w:tblGrid>
      <w:tr w:rsidR="00D55555">
        <w:trPr>
          <w:jc w:val="center"/>
        </w:trPr>
        <w:tc>
          <w:tcPr>
            <w:tcW w:w="100" w:type="dxa"/>
            <w:vAlign w:val="center"/>
          </w:tcPr>
          <w:p w:rsidR="00D55555" w:rsidRDefault="00704D16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D55555" w:rsidRDefault="00704D16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D55555" w:rsidRDefault="00704D16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D55555" w:rsidRDefault="00704D16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D55555" w:rsidRDefault="00704D16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D55555" w:rsidRDefault="00704D16">
            <w:pPr>
              <w:jc w:val="center"/>
            </w:pPr>
            <w:r>
              <w:t>空气质量级别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2026-02-05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75-115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56-86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D55555" w:rsidRDefault="00704D1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2026-02-06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35-56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D55555" w:rsidRDefault="00704D16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2026-02-07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35-56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D55555" w:rsidRDefault="00704D16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2026-02-08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50-77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D55555" w:rsidRDefault="00704D1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2026-02-09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59-91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D55555" w:rsidRDefault="00704D16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2026-02-10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29-46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D55555" w:rsidRDefault="00704D16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2026-02-11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54-82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38-62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D55555" w:rsidRDefault="00704D16">
            <w:pPr>
              <w:jc w:val="center"/>
            </w:pPr>
            <w:r>
              <w:t>良</w:t>
            </w:r>
          </w:p>
        </w:tc>
      </w:tr>
      <w:tr w:rsidR="00D55555">
        <w:trPr>
          <w:jc w:val="center"/>
        </w:trPr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2026-02-12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60-90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43-68</w:t>
            </w:r>
          </w:p>
        </w:tc>
        <w:tc>
          <w:tcPr>
            <w:tcW w:w="0" w:type="auto"/>
            <w:vAlign w:val="center"/>
          </w:tcPr>
          <w:p w:rsidR="00D55555" w:rsidRDefault="00704D16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D55555" w:rsidRDefault="00704D16">
            <w:pPr>
              <w:jc w:val="center"/>
            </w:pPr>
            <w:r>
              <w:t>良</w:t>
            </w:r>
          </w:p>
        </w:tc>
      </w:tr>
    </w:tbl>
    <w:p w:rsidR="00704D16" w:rsidRDefault="00704D16"/>
    <w:sectPr w:rsidR="00704D16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04D16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092C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555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EA6D57"/>
  <w15:docId w15:val="{F6B2BA49-30AA-477F-9D61-A14A8C8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>微软中国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2026-02-05T02:29:00Z</dcterms:created>
  <dcterms:modified xsi:type="dcterms:W3CDTF">2026-02-05T02:29:00Z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