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182A" w:rsidRDefault="00D9506E">
      <w:pPr>
        <w:pStyle w:val="aa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</w:t>
      </w:r>
      <w:proofErr w:type="gramStart"/>
      <w:r>
        <w:rPr>
          <w:rFonts w:hint="eastAsia"/>
          <w:color w:val="FF0000"/>
          <w:sz w:val="72"/>
          <w:szCs w:val="72"/>
        </w:rPr>
        <w:t>研判分析</w:t>
      </w:r>
      <w:proofErr w:type="gramEnd"/>
      <w:r>
        <w:rPr>
          <w:rFonts w:hint="eastAsia"/>
          <w:color w:val="FF0000"/>
          <w:sz w:val="72"/>
          <w:szCs w:val="72"/>
        </w:rPr>
        <w:t>报告</w:t>
      </w:r>
    </w:p>
    <w:p w:rsidR="00A2182A" w:rsidRDefault="00D9506E">
      <w:pPr>
        <w:spacing w:line="70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(</w:t>
      </w:r>
      <w:r>
        <w:rPr>
          <w:rFonts w:ascii="仿宋" w:eastAsia="仿宋" w:hAnsi="仿宋"/>
          <w:sz w:val="30"/>
          <w:szCs w:val="30"/>
        </w:rPr>
        <w:t>2026</w:t>
      </w:r>
      <w:r>
        <w:rPr>
          <w:rFonts w:ascii="仿宋" w:eastAsia="仿宋" w:hAnsi="仿宋" w:hint="eastAsia"/>
          <w:sz w:val="30"/>
          <w:szCs w:val="30"/>
        </w:rPr>
        <w:t>)</w:t>
      </w:r>
      <w:r>
        <w:rPr>
          <w:rFonts w:ascii="仿宋" w:eastAsia="仿宋" w:hAnsi="仿宋"/>
          <w:sz w:val="30"/>
          <w:szCs w:val="30"/>
        </w:rPr>
        <w:t>124</w:t>
      </w:r>
      <w:r>
        <w:rPr>
          <w:rFonts w:ascii="仿宋" w:eastAsia="仿宋" w:hAnsi="仿宋" w:hint="eastAsia"/>
          <w:sz w:val="30"/>
          <w:szCs w:val="30"/>
        </w:rPr>
        <w:t>期</w:t>
      </w:r>
    </w:p>
    <w:p w:rsidR="00A2182A" w:rsidRDefault="00D9506E">
      <w:pPr>
        <w:spacing w:beforeLines="100" w:before="312" w:afterLines="100" w:after="312" w:line="59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济源生态环境监测中心</w: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济源市气象局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>
        <w:rPr>
          <w:rFonts w:ascii="仿宋" w:eastAsia="仿宋" w:hAnsi="仿宋" w:hint="eastAsia"/>
          <w:sz w:val="24"/>
        </w:rPr>
        <w:t xml:space="preserve">           </w:t>
      </w:r>
      <w:r>
        <w:rPr>
          <w:rFonts w:ascii="仿宋" w:eastAsia="仿宋" w:hAnsi="仿宋"/>
          <w:sz w:val="24"/>
        </w:rPr>
        <w:t>2026</w:t>
      </w:r>
      <w:r>
        <w:rPr>
          <w:rFonts w:ascii="仿宋" w:eastAsia="仿宋" w:hAnsi="仿宋"/>
          <w:sz w:val="24"/>
        </w:rPr>
        <w:t>年</w:t>
      </w:r>
      <w:r>
        <w:rPr>
          <w:rFonts w:ascii="仿宋" w:eastAsia="仿宋" w:hAnsi="仿宋"/>
          <w:sz w:val="24"/>
        </w:rPr>
        <w:t>05</w:t>
      </w:r>
      <w:r>
        <w:rPr>
          <w:rFonts w:ascii="仿宋" w:eastAsia="仿宋" w:hAnsi="仿宋"/>
          <w:sz w:val="24"/>
        </w:rPr>
        <w:t>月</w:t>
      </w:r>
      <w:r>
        <w:rPr>
          <w:rFonts w:ascii="仿宋" w:eastAsia="仿宋" w:hAnsi="仿宋"/>
          <w:sz w:val="24"/>
        </w:rPr>
        <w:t>04</w:t>
      </w:r>
      <w:r>
        <w:rPr>
          <w:rFonts w:ascii="仿宋" w:eastAsia="仿宋" w:hAnsi="仿宋"/>
          <w:sz w:val="24"/>
        </w:rPr>
        <w:t>日</w:t>
      </w:r>
      <w:r>
        <w:rPr>
          <w:rFonts w:ascii="仿宋" w:eastAsia="仿宋" w:hAnsi="仿宋"/>
          <w:sz w:val="24"/>
        </w:rPr>
        <w:t>09</w:t>
      </w:r>
      <w:r>
        <w:rPr>
          <w:rFonts w:ascii="仿宋" w:eastAsia="仿宋" w:hAnsi="仿宋"/>
          <w:sz w:val="24"/>
        </w:rPr>
        <w:t>时</w:t>
      </w:r>
      <w:r>
        <w:rPr>
          <w:rFonts w:ascii="仿宋" w:eastAsia="仿宋" w:hAnsi="仿宋" w:hint="eastAsia"/>
          <w:sz w:val="30"/>
          <w:szCs w:val="30"/>
        </w:rPr>
        <w:t xml:space="preserve"> </w:t>
      </w:r>
    </w:p>
    <w:p w:rsidR="00A2182A" w:rsidRDefault="00D9506E">
      <w:pPr>
        <w:spacing w:line="520" w:lineRule="exact"/>
        <w:ind w:left="720"/>
        <w:rPr>
          <w:rFonts w:ascii="仿宋" w:eastAsia="仿宋" w:hAnsi="仿宋" w:cs="黑体"/>
          <w:b/>
          <w:sz w:val="30"/>
          <w:szCs w:val="30"/>
        </w:rPr>
      </w:pPr>
      <w:r>
        <w:rPr>
          <w:rFonts w:ascii="仿宋" w:eastAsia="仿宋" w:hAnsi="仿宋" w:cs="黑体" w:hint="eastAsia"/>
          <w:b/>
          <w:sz w:val="30"/>
          <w:szCs w:val="30"/>
        </w:rPr>
        <w:t>一、空气质量现状分析</w:t>
      </w:r>
    </w:p>
    <w:p w:rsidR="00A2182A" w:rsidRDefault="00D9506E">
      <w:pPr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- 05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累计浓度为</w:t>
      </w:r>
      <w:r w:rsidR="00633668">
        <w:rPr>
          <w:rFonts w:ascii="仿宋" w:eastAsia="仿宋" w:hAnsi="仿宋" w:cs="仿宋"/>
          <w:kern w:val="0"/>
          <w:position w:val="-1"/>
          <w:sz w:val="30"/>
          <w:lang w:val=""/>
        </w:rPr>
        <w:t>61.5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立方米，全省排名第</w:t>
      </w:r>
      <w:r w:rsidR="00633668"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bookmarkStart w:id="0" w:name="_GoBack"/>
      <w:bookmarkEnd w:id="0"/>
      <w:r>
        <w:rPr>
          <w:rFonts w:ascii="仿宋" w:eastAsia="仿宋" w:hAnsi="仿宋" w:cs="仿宋"/>
          <w:kern w:val="0"/>
          <w:position w:val="-1"/>
          <w:sz w:val="30"/>
          <w:lang w:val=""/>
        </w:rPr>
        <w:t>。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点，济源市环境空气中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</w:p>
    <w:p w:rsidR="00A2182A" w:rsidRDefault="00D9506E">
      <w:pPr>
        <w:pStyle w:val="11"/>
        <w:spacing w:line="520" w:lineRule="exact"/>
        <w:ind w:left="720" w:firstLineChars="0" w:firstLine="0"/>
        <w:rPr>
          <w:rFonts w:ascii="仿宋" w:eastAsia="仿宋" w:hAnsi="仿宋"/>
          <w:b/>
          <w:color w:val="000000"/>
          <w:sz w:val="30"/>
          <w:szCs w:val="30"/>
        </w:rPr>
      </w:pPr>
      <w:r>
        <w:rPr>
          <w:rFonts w:ascii="仿宋" w:eastAsia="仿宋" w:hAnsi="仿宋" w:hint="eastAsia"/>
          <w:b/>
          <w:color w:val="000000"/>
          <w:sz w:val="30"/>
          <w:szCs w:val="30"/>
        </w:rPr>
        <w:t>二、未来七天天气及空气质量预报</w:t>
      </w:r>
    </w:p>
    <w:p w:rsidR="00A2182A" w:rsidRDefault="00D9506E">
      <w:pPr>
        <w:spacing w:line="360" w:lineRule="auto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日，晴天间多云，东南风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76-114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131-175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日，多云转阴天，下午到夜里有分散性阵雨、雷阵雨，西南风转东北风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78-118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134-179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lastRenderedPageBreak/>
        <w:t xml:space="preserve">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日，多云到晴天，偏东风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114-153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;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日，多云到晴天，东南风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;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70-105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126-169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</w:p>
    <w:p w:rsidR="00A2182A" w:rsidRDefault="00D9506E">
      <w:pPr>
        <w:numPr>
          <w:ilvl w:val="0"/>
          <w:numId w:val="1"/>
        </w:numPr>
        <w:spacing w:line="520" w:lineRule="exact"/>
        <w:ind w:firstLineChars="200" w:firstLine="602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30"/>
          <w:szCs w:val="30"/>
        </w:rPr>
        <w:t>建议</w:t>
      </w:r>
    </w:p>
    <w:p w:rsidR="00A2182A" w:rsidRDefault="00D9506E">
      <w:pPr>
        <w:spacing w:line="360" w:lineRule="auto"/>
        <w:ind w:firstLineChars="200" w:firstLine="600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5-6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日气温升高，最高气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31-34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度，臭氧日均轻度污染风险较大，建议相关部门加强涉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VOCs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企业监管力度。</w:t>
      </w:r>
    </w:p>
    <w:p w:rsidR="00A2182A" w:rsidRDefault="00D9506E">
      <w:pPr>
        <w:spacing w:line="520" w:lineRule="exact"/>
        <w:ind w:firstLineChars="200" w:firstLine="482"/>
        <w:jc w:val="center"/>
        <w:rPr>
          <w:rFonts w:ascii="仿宋" w:eastAsia="仿宋" w:hAnsi="仿宋" w:cs="黑体"/>
          <w:b/>
          <w:strike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24"/>
        </w:rPr>
        <w:t>济源示范区未来一周</w:t>
      </w:r>
      <w:r>
        <w:rPr>
          <w:rFonts w:ascii="仿宋" w:eastAsia="仿宋" w:hAnsi="仿宋" w:cs="黑体" w:hint="eastAsia"/>
          <w:b/>
          <w:color w:val="000000"/>
          <w:sz w:val="24"/>
        </w:rPr>
        <w:t>(</w:t>
      </w:r>
      <w:r>
        <w:rPr>
          <w:rFonts w:ascii="仿宋" w:eastAsia="仿宋" w:hAnsi="仿宋" w:cs="仿宋"/>
          <w:b/>
          <w:color w:val="000000"/>
          <w:sz w:val="24"/>
        </w:rPr>
        <w:t>05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04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-05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11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)</w:t>
      </w:r>
      <w:r>
        <w:rPr>
          <w:rFonts w:ascii="仿宋" w:eastAsia="仿宋" w:hAnsi="仿宋" w:cs="仿宋"/>
          <w:b/>
          <w:color w:val="000000"/>
          <w:sz w:val="24"/>
        </w:rPr>
        <w:t>空气质量形势预测</w:t>
      </w:r>
    </w:p>
    <w:tbl>
      <w:tblPr>
        <w:tblW w:w="960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123"/>
        <w:gridCol w:w="1441"/>
        <w:gridCol w:w="1629"/>
        <w:gridCol w:w="1365"/>
        <w:gridCol w:w="1799"/>
        <w:gridCol w:w="1243"/>
      </w:tblGrid>
      <w:tr w:rsidR="00A2182A">
        <w:trPr>
          <w:jc w:val="center"/>
        </w:trPr>
        <w:tc>
          <w:tcPr>
            <w:tcW w:w="100" w:type="dxa"/>
            <w:vAlign w:val="center"/>
          </w:tcPr>
          <w:p w:rsidR="00A2182A" w:rsidRDefault="00D9506E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:rsidR="00A2182A" w:rsidRDefault="00D9506E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:rsidR="00A2182A" w:rsidRDefault="00D9506E">
            <w:pPr>
              <w:jc w:val="center"/>
            </w:pPr>
            <w:r>
              <w:t>O3_8h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A2182A" w:rsidRDefault="00D9506E">
            <w:pPr>
              <w:jc w:val="center"/>
            </w:pPr>
            <w:r>
              <w:t>PM2.5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A2182A" w:rsidRDefault="00D9506E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:rsidR="00A2182A" w:rsidRDefault="00D9506E">
            <w:pPr>
              <w:jc w:val="center"/>
            </w:pPr>
            <w:r>
              <w:t>空气质量级别</w:t>
            </w:r>
          </w:p>
        </w:tc>
      </w:tr>
      <w:tr w:rsidR="00A2182A">
        <w:trPr>
          <w:jc w:val="center"/>
        </w:trPr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2026-05-04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17-31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A2182A" w:rsidRDefault="00D9506E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A2182A">
        <w:trPr>
          <w:jc w:val="center"/>
        </w:trPr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2026-05-05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76-114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131-175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A2182A" w:rsidRDefault="00D9506E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A2182A">
        <w:trPr>
          <w:jc w:val="center"/>
        </w:trPr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2026-05-06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78-118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134-179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A2182A" w:rsidRDefault="00D9506E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A2182A">
        <w:trPr>
          <w:jc w:val="center"/>
        </w:trPr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2026-05-07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114-153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A2182A" w:rsidRDefault="00D9506E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A2182A">
        <w:trPr>
          <w:jc w:val="center"/>
        </w:trPr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2026-05-08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20-34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A2182A" w:rsidRDefault="00D9506E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A2182A">
        <w:trPr>
          <w:jc w:val="center"/>
        </w:trPr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2026-05-09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A2182A" w:rsidRDefault="00D9506E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A2182A">
        <w:trPr>
          <w:jc w:val="center"/>
        </w:trPr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2026-05-10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70-105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126-169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A2182A" w:rsidRDefault="00D9506E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A2182A">
        <w:trPr>
          <w:jc w:val="center"/>
        </w:trPr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2026-05-11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A2182A" w:rsidRDefault="00D9506E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A2182A" w:rsidRDefault="00D9506E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</w:tbl>
    <w:p w:rsidR="00D9506E" w:rsidRDefault="00D9506E"/>
    <w:sectPr w:rsidR="00D9506E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4C947"/>
    <w:multiLevelType w:val="singleLevel"/>
    <w:tmpl w:val="3394C947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3668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182A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6E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4224922"/>
  <w15:docId w15:val="{623FB19E-9B47-4006-82F8-D08A4827E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pPr>
      <w:ind w:leftChars="2500" w:left="100"/>
    </w:pPr>
  </w:style>
  <w:style w:type="paragraph" w:styleId="2">
    <w:name w:val="Body Text Indent 2"/>
    <w:basedOn w:val="a"/>
    <w:qFormat/>
    <w:pPr>
      <w:spacing w:line="480" w:lineRule="auto"/>
      <w:ind w:firstLineChars="225" w:firstLine="720"/>
      <w:jc w:val="left"/>
    </w:pPr>
    <w:rPr>
      <w:rFonts w:ascii="仿宋_GB2312" w:eastAsia="仿宋_GB2312"/>
      <w:sz w:val="32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aa">
    <w:name w:val="Title"/>
    <w:basedOn w:val="a"/>
    <w:next w:val="a"/>
    <w:link w:val="ab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HTMLChar">
    <w:name w:val="HTML 预设格式 Char"/>
    <w:uiPriority w:val="99"/>
    <w:qFormat/>
    <w:rPr>
      <w:rFonts w:ascii="宋体" w:eastAsia="宋体" w:hAnsi="宋体" w:cs="宋体"/>
      <w:sz w:val="24"/>
      <w:szCs w:val="24"/>
    </w:rPr>
  </w:style>
  <w:style w:type="character" w:customStyle="1" w:styleId="HTML0">
    <w:name w:val="HTML 预设格式 字符"/>
    <w:link w:val="HTML"/>
    <w:qFormat/>
    <w:rPr>
      <w:rFonts w:ascii="Courier New" w:hAnsi="Courier New" w:cs="Courier New"/>
      <w:kern w:val="2"/>
    </w:rPr>
  </w:style>
  <w:style w:type="character" w:customStyle="1" w:styleId="10">
    <w:name w:val="标题 1 字符"/>
    <w:link w:val="1"/>
    <w:qFormat/>
    <w:rPr>
      <w:b/>
      <w:bCs/>
      <w:kern w:val="44"/>
      <w:sz w:val="44"/>
      <w:szCs w:val="44"/>
    </w:rPr>
  </w:style>
  <w:style w:type="character" w:customStyle="1" w:styleId="a6">
    <w:name w:val="页脚 字符"/>
    <w:link w:val="a5"/>
    <w:qFormat/>
    <w:rPr>
      <w:kern w:val="2"/>
      <w:sz w:val="18"/>
      <w:szCs w:val="18"/>
    </w:rPr>
  </w:style>
  <w:style w:type="character" w:customStyle="1" w:styleId="ab">
    <w:name w:val="标题 字符"/>
    <w:link w:val="aa"/>
    <w:qFormat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szCs w:val="22"/>
    </w:rPr>
  </w:style>
  <w:style w:type="paragraph" w:customStyle="1" w:styleId="Char">
    <w:name w:val="Char"/>
    <w:basedOn w:val="1"/>
    <w:qFormat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ac">
    <w:name w:val="列出段落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a4">
    <w:name w:val="日期 字符"/>
    <w:link w:val="a3"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207</Words>
  <Characters>1185</Characters>
  <Application>Microsoft Office Word</Application>
  <DocSecurity>0</DocSecurity>
  <Lines>9</Lines>
  <Paragraphs>2</Paragraphs>
  <ScaleCrop>false</ScaleCrop>
  <Company>微软中国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20</cp:revision>
  <cp:lastPrinted>2026-05-04T01:51:00Z</cp:lastPrinted>
  <dcterms:created xsi:type="dcterms:W3CDTF">2021-05-12T00:57:00Z</dcterms:created>
  <dcterms:modified xsi:type="dcterms:W3CDTF">2026-05-04T01:52:00Z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