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152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2026年06月01日10时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- 05月31日，PM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53.7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微克/立方米，全省排名与许昌并列第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。06月01日1点至9点，济源市环境空气中PM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浓度均值为59微克/立方米,PM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浓度均值为25微克/立方米。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6月1日，晴天间多云，西北风2到3级，气温21度到35度；预测日均空气质量为良或轻度污染，首要污染物为O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，AQI：86-130，O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-8h浓度范围为1-181微克/立方米。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6月2日，晴天转多云，偏西风2到3级，气温23度到36度；预测日均空气质量为良或轻度污染，首要污染物为O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-8h浓度范围为148-198微克/立方米。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6月3日，多云到晴天，偏西风3级左右，气温20度到37度；预测日均空气质量为良或轻度污染，首要污染物为O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6月4日，晴天转多云，偏东风2到3级，气温21度到33度；预测日均空气质量为良或轻度污染，首要污染物为O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，AQI：84-126，O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6月5日，多云转阴天，有阵雨、雷阵雨，东北风3级，气温19度到29度；预测日均空气质量为良或轻度污染，首要污染物为O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6月6日，阴天间多云，有阵雨、雷阵雨，偏东风3到4级，气温18度到30度；预测日均空气质量为良或轻度污染，首要污染物为O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-8h浓度范围为121-162微克/立方米。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6月7日，阴天间多云，有分散性阵雨、雷阵雨，偏东风3级左右，气温18度到24度；预测日均空气质量为良，首要污染物为O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，AQI：64-96，O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-8h浓度范围为117-154微克/立方米。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1-4日，气温高、风力微弱，臭氧日均轻度污染风险增大，建议相关部门加强涉VOCs企业监管力度。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06月01日-06月08日)空气质量形势预测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01FEA9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7DAF4F4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35756E30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5D973935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35419912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208B23E2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3AB936AB">
            <w:pPr>
              <w:jc w:val="center"/>
            </w:pPr>
            <w:r>
              <w:t>空气质量级别</w:t>
            </w:r>
          </w:p>
        </w:tc>
      </w:tr>
      <w:tr w14:paraId="348DE6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3811FDB">
            <w:pPr>
              <w:jc w:val="center"/>
            </w:pPr>
            <w:r>
              <w:t>2026-06-01</w:t>
            </w:r>
          </w:p>
        </w:tc>
        <w:tc>
          <w:tcPr>
            <w:vAlign w:val="center"/>
          </w:tcPr>
          <w:p w14:paraId="1086E78A">
            <w:pPr>
              <w:jc w:val="center"/>
            </w:pPr>
            <w:r>
              <w:t>86-130</w:t>
            </w:r>
          </w:p>
        </w:tc>
        <w:tc>
          <w:tcPr>
            <w:vAlign w:val="center"/>
          </w:tcPr>
          <w:p w14:paraId="2169410C">
            <w:pPr>
              <w:jc w:val="center"/>
            </w:pPr>
            <w:r>
              <w:t>143-192</w:t>
            </w:r>
          </w:p>
        </w:tc>
        <w:tc>
          <w:tcPr>
            <w:vAlign w:val="center"/>
          </w:tcPr>
          <w:p w14:paraId="2201B063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64548A81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8C948E3">
            <w:pPr>
              <w:jc w:val="center"/>
            </w:pPr>
            <w:r>
              <w:t>良-轻</w:t>
            </w:r>
          </w:p>
        </w:tc>
      </w:tr>
      <w:tr w14:paraId="25F26E9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5B285A3">
            <w:pPr>
              <w:jc w:val="center"/>
            </w:pPr>
            <w:r>
              <w:t>2026-06-02</w:t>
            </w:r>
          </w:p>
        </w:tc>
        <w:tc>
          <w:tcPr>
            <w:vAlign w:val="center"/>
          </w:tcPr>
          <w:p w14:paraId="508CBB63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2DECB97C">
            <w:pPr>
              <w:jc w:val="center"/>
            </w:pPr>
            <w:r>
              <w:t>148-198</w:t>
            </w:r>
          </w:p>
        </w:tc>
        <w:tc>
          <w:tcPr>
            <w:vAlign w:val="center"/>
          </w:tcPr>
          <w:p w14:paraId="594DF955">
            <w:pPr>
              <w:jc w:val="center"/>
            </w:pPr>
            <w:r>
              <w:t>20-35</w:t>
            </w:r>
          </w:p>
        </w:tc>
        <w:tc>
          <w:tcPr>
            <w:vAlign w:val="center"/>
          </w:tcPr>
          <w:p w14:paraId="1C6BA072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236C0E5">
            <w:pPr>
              <w:jc w:val="center"/>
            </w:pPr>
            <w:r>
              <w:t>良-轻</w:t>
            </w:r>
          </w:p>
        </w:tc>
      </w:tr>
      <w:tr w14:paraId="7C30C6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BD52EF1">
            <w:pPr>
              <w:jc w:val="center"/>
            </w:pPr>
            <w:r>
              <w:t>2026-06-03</w:t>
            </w:r>
          </w:p>
        </w:tc>
        <w:tc>
          <w:tcPr>
            <w:vAlign w:val="center"/>
          </w:tcPr>
          <w:p w14:paraId="53E3117F">
            <w:pPr>
              <w:jc w:val="center"/>
            </w:pPr>
            <w:r>
              <w:t>96-144</w:t>
            </w:r>
          </w:p>
        </w:tc>
        <w:tc>
          <w:tcPr>
            <w:vAlign w:val="center"/>
          </w:tcPr>
          <w:p w14:paraId="087761FF">
            <w:pPr>
              <w:jc w:val="center"/>
            </w:pPr>
            <w:r>
              <w:t>155-208</w:t>
            </w:r>
          </w:p>
        </w:tc>
        <w:tc>
          <w:tcPr>
            <w:vAlign w:val="center"/>
          </w:tcPr>
          <w:p w14:paraId="3D9D36EA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66D8B6EB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83776D1">
            <w:pPr>
              <w:jc w:val="center"/>
            </w:pPr>
            <w:r>
              <w:t>良-轻</w:t>
            </w:r>
          </w:p>
        </w:tc>
      </w:tr>
      <w:tr w14:paraId="4681AB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562437C">
            <w:pPr>
              <w:jc w:val="center"/>
            </w:pPr>
            <w:r>
              <w:t>2026-06-04</w:t>
            </w:r>
          </w:p>
        </w:tc>
        <w:tc>
          <w:tcPr>
            <w:vAlign w:val="center"/>
          </w:tcPr>
          <w:p w14:paraId="42E619D4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2B32104D">
            <w:pPr>
              <w:jc w:val="center"/>
            </w:pPr>
            <w:r>
              <w:t>141-188</w:t>
            </w:r>
          </w:p>
        </w:tc>
        <w:tc>
          <w:tcPr>
            <w:vAlign w:val="center"/>
          </w:tcPr>
          <w:p w14:paraId="675E0E81">
            <w:pPr>
              <w:jc w:val="center"/>
            </w:pPr>
            <w:r>
              <w:t>20-35</w:t>
            </w:r>
          </w:p>
        </w:tc>
        <w:tc>
          <w:tcPr>
            <w:vAlign w:val="center"/>
          </w:tcPr>
          <w:p w14:paraId="52D7B6DC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18CEEF3">
            <w:pPr>
              <w:jc w:val="center"/>
            </w:pPr>
            <w:r>
              <w:t>良-轻</w:t>
            </w:r>
          </w:p>
        </w:tc>
      </w:tr>
      <w:tr w14:paraId="650E0A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C4E6B17">
            <w:pPr>
              <w:jc w:val="center"/>
            </w:pPr>
            <w:r>
              <w:t>2026-06-05</w:t>
            </w:r>
          </w:p>
        </w:tc>
        <w:tc>
          <w:tcPr>
            <w:vAlign w:val="center"/>
          </w:tcPr>
          <w:p w14:paraId="2A586E00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7F0D5B91">
            <w:pPr>
              <w:jc w:val="center"/>
            </w:pPr>
            <w:r>
              <w:t>124-166</w:t>
            </w:r>
          </w:p>
        </w:tc>
        <w:tc>
          <w:tcPr>
            <w:vAlign w:val="center"/>
          </w:tcPr>
          <w:p w14:paraId="698F22E5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11696D86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71AF8AA">
            <w:pPr>
              <w:jc w:val="center"/>
            </w:pPr>
            <w:r>
              <w:t>良-轻</w:t>
            </w:r>
          </w:p>
        </w:tc>
      </w:tr>
      <w:tr w14:paraId="55D7D8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23553DF">
            <w:pPr>
              <w:jc w:val="center"/>
            </w:pPr>
            <w:r>
              <w:t>2026-06-06</w:t>
            </w:r>
          </w:p>
        </w:tc>
        <w:tc>
          <w:tcPr>
            <w:vAlign w:val="center"/>
          </w:tcPr>
          <w:p w14:paraId="37FFE0DB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21641DD1">
            <w:pPr>
              <w:jc w:val="center"/>
            </w:pPr>
            <w:r>
              <w:t>121-162</w:t>
            </w:r>
          </w:p>
        </w:tc>
        <w:tc>
          <w:tcPr>
            <w:vAlign w:val="center"/>
          </w:tcPr>
          <w:p w14:paraId="6E772214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5C3E3A10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F001FCE">
            <w:pPr>
              <w:jc w:val="center"/>
            </w:pPr>
            <w:r>
              <w:t>良-轻</w:t>
            </w:r>
          </w:p>
        </w:tc>
      </w:tr>
      <w:tr w14:paraId="1BE352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4576A9B">
            <w:pPr>
              <w:jc w:val="center"/>
            </w:pPr>
            <w:r>
              <w:t>2026-06-07</w:t>
            </w:r>
          </w:p>
        </w:tc>
        <w:tc>
          <w:tcPr>
            <w:vAlign w:val="center"/>
          </w:tcPr>
          <w:p w14:paraId="1EA76A1C">
            <w:pPr>
              <w:jc w:val="center"/>
            </w:pPr>
            <w:r>
              <w:t>64-96</w:t>
            </w:r>
          </w:p>
        </w:tc>
        <w:tc>
          <w:tcPr>
            <w:vAlign w:val="center"/>
          </w:tcPr>
          <w:p w14:paraId="4726838B">
            <w:pPr>
              <w:jc w:val="center"/>
            </w:pPr>
            <w:r>
              <w:t>117-154</w:t>
            </w:r>
          </w:p>
        </w:tc>
        <w:tc>
          <w:tcPr>
            <w:vAlign w:val="center"/>
          </w:tcPr>
          <w:p w14:paraId="547BE263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001E518B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8F641C2">
            <w:pPr>
              <w:jc w:val="center"/>
            </w:pPr>
            <w:r>
              <w:t>良</w:t>
            </w:r>
          </w:p>
        </w:tc>
      </w:tr>
      <w:tr w14:paraId="09FFC4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ADE9484">
            <w:pPr>
              <w:jc w:val="center"/>
            </w:pPr>
            <w:r>
              <w:t>2026-06-08</w:t>
            </w:r>
          </w:p>
        </w:tc>
        <w:tc>
          <w:tcPr>
            <w:vAlign w:val="center"/>
          </w:tcPr>
          <w:p w14:paraId="1DDD434A">
            <w:pPr>
              <w:jc w:val="center"/>
            </w:pPr>
            <w:r>
              <w:t>64-96</w:t>
            </w:r>
          </w:p>
        </w:tc>
        <w:tc>
          <w:tcPr>
            <w:vAlign w:val="center"/>
          </w:tcPr>
          <w:p w14:paraId="298EA5AF">
            <w:pPr>
              <w:jc w:val="center"/>
            </w:pPr>
            <w:r>
              <w:t>117-154</w:t>
            </w:r>
          </w:p>
        </w:tc>
        <w:tc>
          <w:tcPr>
            <w:vAlign w:val="center"/>
          </w:tcPr>
          <w:p w14:paraId="0C8168A9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6F93FD0B">
            <w:pPr>
              <w:jc w:val="center"/>
            </w:pPr>
            <w:r>
              <w:t>O3</w:t>
            </w:r>
          </w:p>
        </w:tc>
        <w:tc>
          <w:tcPr>
            <w:shd w:val="clear" w:color="auto" w:fill="FFFF00"/>
            <w:vAlign w:val="center"/>
          </w:tcPr>
          <w:p w14:paraId="392F02C5">
            <w:pPr>
              <w:jc w:val="center"/>
            </w:pPr>
            <w:r>
              <w:t>良</w:t>
            </w:r>
          </w:p>
        </w:tc>
      </w:tr>
    </w:tbl>
    <w:p w14:paraId="2E393B88"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AFB3A1A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5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2026-06-01T10:08:13Z</cp:lastPrinted>
  <dcterms:modified xsi:type="dcterms:W3CDTF">2026-06-01T10:08:53Z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