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2026年09月09日10时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- 09月08日，PM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40.4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微克/立方米。09月09日1点至9点，济源市环境空气中PM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9月9日，阴天，有小雨，偏北风2到3级，气温15度到18度；预测日均空气质量为优，无首要污染物，AQI：28-48，O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-8h浓度范围为56-96微克/立方米。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9月10日，阴天到多云，西南风2到3级，气温14度到24度；预测日均空气质量为优或良，首要污染物为O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9月11日，多云到晴天，偏南风2到3级，气温14度到25度；预测日均空气质量以良为主，首要污染物为O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9月12日，晴天转多云，偏西风2到3级，气温17度到28度；预测日均空气质量为良或轻度污染，首要污染物为O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9月13日，多云到晴天，西北风2到3级，气温16度到29度;预测日均空气质量为良或轻度污染，首要污染物为O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9月14日，晴天间多云，西北风2到3级，气温16度到30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9月15日，晴天间多云，偏北风2到3级，气温20度到30度;预测日均空气质量为良或轻度污染，首要污染物为O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8-11日受降雨和西南偏西风影响，空气质量以优良为主。12日以后气温逐渐升高，臭氧可能出现小时轻度污染，建议相关部门加强涉VOCs 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09月09日-09月16日)空气质量形势预测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7EB07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0BB3F77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0486521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4D5CAAA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D15AB1F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2D03CB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62C8286">
            <w:pPr>
              <w:jc w:val="center"/>
            </w:pPr>
            <w:r>
              <w:t>空气质量级别</w:t>
            </w:r>
          </w:p>
        </w:tc>
      </w:tr>
      <w:tr w14:paraId="5324D2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F53648C">
            <w:pPr>
              <w:jc w:val="center"/>
            </w:pPr>
            <w:r>
              <w:t>2026-09-09</w:t>
            </w:r>
          </w:p>
        </w:tc>
        <w:tc>
          <w:tcPr>
            <w:vAlign w:val="center"/>
          </w:tcPr>
          <w:p w14:paraId="6B942C7D">
            <w:pPr>
              <w:jc w:val="center"/>
            </w:pPr>
            <w:r>
              <w:t>28-48</w:t>
            </w:r>
          </w:p>
        </w:tc>
        <w:tc>
          <w:tcPr>
            <w:vAlign w:val="center"/>
          </w:tcPr>
          <w:p w14:paraId="2169759E">
            <w:pPr>
              <w:jc w:val="center"/>
            </w:pPr>
            <w:r>
              <w:t>56-96</w:t>
            </w:r>
          </w:p>
        </w:tc>
        <w:tc>
          <w:tcPr>
            <w:vAlign w:val="center"/>
          </w:tcPr>
          <w:p w14:paraId="3A665FE7">
            <w:pPr>
              <w:jc w:val="center"/>
            </w:pPr>
            <w:r>
              <w:t>6-20</w:t>
            </w:r>
          </w:p>
        </w:tc>
        <w:tc>
          <w:tcPr>
            <w:vAlign w:val="center"/>
          </w:tcPr>
          <w:p w14:paraId="1F166021">
            <w:pPr>
              <w:jc w:val="center"/>
            </w:pPr>
          </w:p>
        </w:tc>
        <w:tc>
          <w:tcPr>
            <w:shd w:val="clear" w:color="auto" w:fill="99CC00"/>
            <w:vAlign w:val="center"/>
          </w:tcPr>
          <w:p w14:paraId="2B8F8119">
            <w:pPr>
              <w:jc w:val="center"/>
            </w:pPr>
            <w:r>
              <w:t>优</w:t>
            </w:r>
          </w:p>
        </w:tc>
      </w:tr>
      <w:tr w14:paraId="42F886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3C8DA7">
            <w:pPr>
              <w:jc w:val="center"/>
            </w:pPr>
            <w:r>
              <w:t>2026-09-10</w:t>
            </w:r>
          </w:p>
        </w:tc>
        <w:tc>
          <w:tcPr>
            <w:vAlign w:val="center"/>
          </w:tcPr>
          <w:p w14:paraId="6593256B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0179A91B">
            <w:pPr>
              <w:jc w:val="center"/>
            </w:pPr>
            <w:r>
              <w:t>84-114</w:t>
            </w:r>
          </w:p>
        </w:tc>
        <w:tc>
          <w:tcPr>
            <w:vAlign w:val="center"/>
          </w:tcPr>
          <w:p w14:paraId="6199D725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452F55EB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0E8B92E3">
            <w:pPr>
              <w:jc w:val="center"/>
            </w:pPr>
            <w:r>
              <w:t>优-良</w:t>
            </w:r>
          </w:p>
        </w:tc>
      </w:tr>
      <w:tr w14:paraId="569283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D82C74">
            <w:pPr>
              <w:jc w:val="center"/>
            </w:pPr>
            <w:r>
              <w:t>2026-09-11</w:t>
            </w:r>
          </w:p>
        </w:tc>
        <w:tc>
          <w:tcPr>
            <w:vAlign w:val="center"/>
          </w:tcPr>
          <w:p w14:paraId="27CC6639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63650B52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7CA8FA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1BF0662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483039B9">
            <w:pPr>
              <w:jc w:val="center"/>
            </w:pPr>
            <w:r>
              <w:t>优-良</w:t>
            </w:r>
          </w:p>
        </w:tc>
      </w:tr>
      <w:tr w14:paraId="5F9400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FD8A728">
            <w:pPr>
              <w:jc w:val="center"/>
            </w:pPr>
            <w:r>
              <w:t>2026-09-12</w:t>
            </w:r>
          </w:p>
        </w:tc>
        <w:tc>
          <w:tcPr>
            <w:vAlign w:val="center"/>
          </w:tcPr>
          <w:p w14:paraId="62119F92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3C8913F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740F56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98E774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68E3617">
            <w:pPr>
              <w:jc w:val="center"/>
            </w:pPr>
            <w:r>
              <w:t>良-轻</w:t>
            </w:r>
          </w:p>
        </w:tc>
      </w:tr>
      <w:tr w14:paraId="11EF53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DCB586">
            <w:pPr>
              <w:jc w:val="center"/>
            </w:pPr>
            <w:r>
              <w:t>2026-09-13</w:t>
            </w:r>
          </w:p>
        </w:tc>
        <w:tc>
          <w:tcPr>
            <w:vAlign w:val="center"/>
          </w:tcPr>
          <w:p w14:paraId="468CBC42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2DB6ED6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98F247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28085A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F16098D">
            <w:pPr>
              <w:jc w:val="center"/>
            </w:pPr>
            <w:r>
              <w:t>良-轻</w:t>
            </w:r>
          </w:p>
        </w:tc>
      </w:tr>
      <w:tr w14:paraId="398CE2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D98BEC">
            <w:pPr>
              <w:jc w:val="center"/>
            </w:pPr>
            <w:r>
              <w:t>2026-09-14</w:t>
            </w:r>
          </w:p>
        </w:tc>
        <w:tc>
          <w:tcPr>
            <w:vAlign w:val="center"/>
          </w:tcPr>
          <w:p w14:paraId="00B979AB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12D06E8D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15D94DA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119712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324AFA0">
            <w:pPr>
              <w:jc w:val="center"/>
            </w:pPr>
            <w:r>
              <w:t>良-轻</w:t>
            </w:r>
          </w:p>
        </w:tc>
      </w:tr>
      <w:tr w14:paraId="3D4FB6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8D4CF8">
            <w:pPr>
              <w:jc w:val="center"/>
            </w:pPr>
            <w:r>
              <w:t>2026-09-15</w:t>
            </w:r>
          </w:p>
        </w:tc>
        <w:tc>
          <w:tcPr>
            <w:vAlign w:val="center"/>
          </w:tcPr>
          <w:p w14:paraId="0F0B93A9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1F8ABB7B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74680E83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36F87B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EA7A23C">
            <w:pPr>
              <w:jc w:val="center"/>
            </w:pPr>
            <w:r>
              <w:t>良-轻</w:t>
            </w:r>
          </w:p>
        </w:tc>
      </w:tr>
      <w:tr w14:paraId="001CE4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A2EA910">
            <w:pPr>
              <w:jc w:val="center"/>
            </w:pPr>
            <w:r>
              <w:t>2026-09-16</w:t>
            </w:r>
          </w:p>
        </w:tc>
        <w:tc>
          <w:tcPr>
            <w:vAlign w:val="center"/>
          </w:tcPr>
          <w:p w14:paraId="19281867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76CB4211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0F31A89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D925A0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14024C2">
            <w:pPr>
              <w:jc w:val="center"/>
            </w:pPr>
            <w:r>
              <w:t>良-轻</w:t>
            </w:r>
          </w:p>
        </w:tc>
      </w:tr>
    </w:tbl>
    <w:p w14:paraId="4D3EE00C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B57B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2026-09-09T10:10:36Z</cp:lastPrinted>
  <dcterms:modified xsi:type="dcterms:W3CDTF">2026-09-09T10:31:22Z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