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2026年09月11日10时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- 09月10日，PM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。09月11日1点至9点，济源市环境空气中PM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浓度均值为49微克/立方米,PM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Times New Roman" w:hAnsi="Times New Roman" w:eastAsia="仿宋_GB2312" w:cs="仿宋"/>
          <w:sz w:val="30"/>
          <w:szCs w:val="30"/>
        </w:rPr>
      </w:pP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9月11日，多云，偏南风转西北风2到3级，气温17度到24度；预测日均空气质量为优或良，首要污染物为O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，AQI：47-70，O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-8h浓度范围为94-124微克/立方米。</w:t>
      </w:r>
      <w:r>
        <w:rPr>
          <w:rFonts w:ascii="Times New Roman" w:hAnsi="Times New Roman" w:eastAsia="仿宋_GB2312"/>
          <w:sz w:val="30"/>
          <w:szCs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9月12日，多云，西南风2到3级，气温20度到27度；预测日均空气质量为良，首要污染物为O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，AQI：57-86，O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-8h浓度范围为107-143微克/立方米。</w:t>
      </w:r>
      <w:r>
        <w:rPr>
          <w:rFonts w:ascii="Times New Roman" w:hAnsi="Times New Roman" w:eastAsia="仿宋_GB2312"/>
          <w:sz w:val="30"/>
          <w:szCs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9月13日，多云，西南风转东北风2到3级，气温17度到30度；预测日均空气质量为良或轻度污染，首要污染物为O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ascii="Times New Roman" w:hAnsi="Times New Roman" w:eastAsia="仿宋_GB2312"/>
          <w:sz w:val="30"/>
          <w:szCs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9月14日，晴天间多云，偏北风2到3级，气温16度到29度；预测日均空气质量为良，首要污染物为O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，AQI：60-90，O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-8h浓度范围为112-148微克/立方米。</w:t>
      </w:r>
      <w:r>
        <w:rPr>
          <w:rFonts w:ascii="Times New Roman" w:hAnsi="Times New Roman" w:eastAsia="仿宋_GB2312"/>
          <w:sz w:val="30"/>
          <w:szCs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9月15日，晴天间多云，东北风2到3级，气温19度到30度；预测日均空气质量为良或轻度污染，首要污染物为O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，AQI：70-105，O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-8h浓度范围为124-166微克/立方米。</w:t>
      </w:r>
      <w:r>
        <w:rPr>
          <w:rFonts w:ascii="Times New Roman" w:hAnsi="Times New Roman" w:eastAsia="仿宋_GB2312"/>
          <w:sz w:val="30"/>
          <w:szCs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9月16日，多云转阴天，夜里有阵雨，东北风2到3级，气温20度到29度；预测日均空气质量为良，首要污染物为O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，AQI：62-94，O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-8h浓度范围为114-152微克/立方米。</w:t>
      </w:r>
      <w:r>
        <w:rPr>
          <w:rFonts w:ascii="Times New Roman" w:hAnsi="Times New Roman" w:eastAsia="仿宋_GB2312"/>
          <w:sz w:val="30"/>
          <w:szCs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9月17日，多云到晴天，偏东风2到3级，气温16度到27度；预测日均空气质量为良，首要污染物为O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，AQI：60-90，O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-8h浓度范围为112-148微克/立方米。</w:t>
      </w:r>
      <w:r>
        <w:rPr>
          <w:rFonts w:ascii="Times New Roman" w:hAnsi="Times New Roman" w:eastAsia="仿宋_GB2312"/>
          <w:sz w:val="30"/>
          <w:szCs w:val="30"/>
        </w:rPr>
        <w:cr/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Times New Roman" w:hAnsi="Times New Roman" w:eastAsia="仿宋_GB2312" w:cs="黑体"/>
          <w:b w:val="0"/>
          <w:color w:val="000000"/>
          <w:sz w:val="30"/>
          <w:szCs w:val="30"/>
          <w:lang w:val="en-US" w:eastAsia="zh-CN"/>
        </w:rPr>
      </w:pP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11-12日受降雨和西南偏西风影响，空气质量以优良为主。13</w:t>
      </w:r>
      <w:r>
        <w:rPr>
          <w:rFonts w:hint="eastAsia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en-US" w:eastAsia="zh-CN"/>
        </w:rPr>
        <w:t>-15</w:t>
      </w:r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日气温有所升高，臭氧小时轻度污</w:t>
      </w:r>
      <w:bookmarkStart w:id="0" w:name="_GoBack"/>
      <w:bookmarkEnd w:id="0"/>
      <w:r>
        <w:rPr>
          <w:rFonts w:ascii="Times New Roman" w:hAnsi="Times New Roman" w:eastAsia="仿宋_GB2312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染概率较大，建议相关部门加强涉VOCs 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09月11日-09月18日)空气质量形势预测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3EE3F0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D3B2F6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日期</w:t>
            </w:r>
          </w:p>
        </w:tc>
        <w:tc>
          <w:tcPr>
            <w:tcW w:w="300" w:type="dxa"/>
            <w:vAlign w:val="center"/>
          </w:tcPr>
          <w:p w14:paraId="6FDBC70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AQI</w:t>
            </w:r>
          </w:p>
        </w:tc>
        <w:tc>
          <w:tcPr>
            <w:tcW w:w="300" w:type="dxa"/>
            <w:vAlign w:val="center"/>
          </w:tcPr>
          <w:p w14:paraId="13CD30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37E1FA9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2C0CC3B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FEE298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空气质量级别</w:t>
            </w:r>
          </w:p>
        </w:tc>
      </w:tr>
      <w:tr w14:paraId="6CA15D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E9D01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2026-09-11</w:t>
            </w:r>
          </w:p>
        </w:tc>
        <w:tc>
          <w:tcPr>
            <w:vAlign w:val="center"/>
          </w:tcPr>
          <w:p w14:paraId="4EA9365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47-70</w:t>
            </w:r>
          </w:p>
        </w:tc>
        <w:tc>
          <w:tcPr>
            <w:vAlign w:val="center"/>
          </w:tcPr>
          <w:p w14:paraId="4FB34EC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94-124</w:t>
            </w:r>
          </w:p>
        </w:tc>
        <w:tc>
          <w:tcPr>
            <w:vAlign w:val="center"/>
          </w:tcPr>
          <w:p w14:paraId="5B5FD54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22-36</w:t>
            </w:r>
          </w:p>
        </w:tc>
        <w:tc>
          <w:tcPr>
            <w:vAlign w:val="center"/>
          </w:tcPr>
          <w:p w14:paraId="3632A1D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FF8AE2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优-良</w:t>
            </w:r>
          </w:p>
        </w:tc>
      </w:tr>
      <w:tr w14:paraId="3D45BB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99F214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2026-09-12</w:t>
            </w:r>
          </w:p>
        </w:tc>
        <w:tc>
          <w:tcPr>
            <w:vAlign w:val="center"/>
          </w:tcPr>
          <w:p w14:paraId="5117256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57-86</w:t>
            </w:r>
          </w:p>
        </w:tc>
        <w:tc>
          <w:tcPr>
            <w:vAlign w:val="center"/>
          </w:tcPr>
          <w:p w14:paraId="2567F0E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107-143</w:t>
            </w:r>
          </w:p>
        </w:tc>
        <w:tc>
          <w:tcPr>
            <w:vAlign w:val="center"/>
          </w:tcPr>
          <w:p w14:paraId="1994B09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22-36</w:t>
            </w:r>
          </w:p>
        </w:tc>
        <w:tc>
          <w:tcPr>
            <w:vAlign w:val="center"/>
          </w:tcPr>
          <w:p w14:paraId="016F3CE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4F5D2A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良</w:t>
            </w:r>
          </w:p>
        </w:tc>
      </w:tr>
      <w:tr w14:paraId="64C29D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B63DBE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2026-09-13</w:t>
            </w:r>
          </w:p>
        </w:tc>
        <w:tc>
          <w:tcPr>
            <w:vAlign w:val="center"/>
          </w:tcPr>
          <w:p w14:paraId="6315F51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68-102</w:t>
            </w:r>
          </w:p>
        </w:tc>
        <w:tc>
          <w:tcPr>
            <w:vAlign w:val="center"/>
          </w:tcPr>
          <w:p w14:paraId="663B43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122-162</w:t>
            </w:r>
          </w:p>
        </w:tc>
        <w:tc>
          <w:tcPr>
            <w:vAlign w:val="center"/>
          </w:tcPr>
          <w:p w14:paraId="3227A12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22-36</w:t>
            </w:r>
          </w:p>
        </w:tc>
        <w:tc>
          <w:tcPr>
            <w:vAlign w:val="center"/>
          </w:tcPr>
          <w:p w14:paraId="0A2D137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EFAD83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良-轻</w:t>
            </w:r>
          </w:p>
        </w:tc>
      </w:tr>
      <w:tr w14:paraId="0E7E1F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64A34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2026-09-14</w:t>
            </w:r>
          </w:p>
        </w:tc>
        <w:tc>
          <w:tcPr>
            <w:vAlign w:val="center"/>
          </w:tcPr>
          <w:p w14:paraId="66B0765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60-90</w:t>
            </w:r>
          </w:p>
        </w:tc>
        <w:tc>
          <w:tcPr>
            <w:vAlign w:val="center"/>
          </w:tcPr>
          <w:p w14:paraId="2320623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112-148</w:t>
            </w:r>
          </w:p>
        </w:tc>
        <w:tc>
          <w:tcPr>
            <w:vAlign w:val="center"/>
          </w:tcPr>
          <w:p w14:paraId="44A8D0A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22-36</w:t>
            </w:r>
          </w:p>
        </w:tc>
        <w:tc>
          <w:tcPr>
            <w:vAlign w:val="center"/>
          </w:tcPr>
          <w:p w14:paraId="172C30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83C04C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良</w:t>
            </w:r>
          </w:p>
        </w:tc>
      </w:tr>
      <w:tr w14:paraId="4B9B61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D2E46E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2026-09-15</w:t>
            </w:r>
          </w:p>
        </w:tc>
        <w:tc>
          <w:tcPr>
            <w:vAlign w:val="center"/>
          </w:tcPr>
          <w:p w14:paraId="6E8CB1C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70-105</w:t>
            </w:r>
          </w:p>
        </w:tc>
        <w:tc>
          <w:tcPr>
            <w:vAlign w:val="center"/>
          </w:tcPr>
          <w:p w14:paraId="7305948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124-166</w:t>
            </w:r>
          </w:p>
        </w:tc>
        <w:tc>
          <w:tcPr>
            <w:vAlign w:val="center"/>
          </w:tcPr>
          <w:p w14:paraId="4B46080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22-36</w:t>
            </w:r>
          </w:p>
        </w:tc>
        <w:tc>
          <w:tcPr>
            <w:vAlign w:val="center"/>
          </w:tcPr>
          <w:p w14:paraId="7641CDD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24794F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良-轻</w:t>
            </w:r>
          </w:p>
        </w:tc>
      </w:tr>
      <w:tr w14:paraId="7A5457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3DC0C0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2026-09-16</w:t>
            </w:r>
          </w:p>
        </w:tc>
        <w:tc>
          <w:tcPr>
            <w:vAlign w:val="center"/>
          </w:tcPr>
          <w:p w14:paraId="59D624B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62-94</w:t>
            </w:r>
          </w:p>
        </w:tc>
        <w:tc>
          <w:tcPr>
            <w:vAlign w:val="center"/>
          </w:tcPr>
          <w:p w14:paraId="3E3B25B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114-152</w:t>
            </w:r>
          </w:p>
        </w:tc>
        <w:tc>
          <w:tcPr>
            <w:vAlign w:val="center"/>
          </w:tcPr>
          <w:p w14:paraId="172F414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22-36</w:t>
            </w:r>
          </w:p>
        </w:tc>
        <w:tc>
          <w:tcPr>
            <w:vAlign w:val="center"/>
          </w:tcPr>
          <w:p w14:paraId="4352D16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CCCB2E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良</w:t>
            </w:r>
          </w:p>
        </w:tc>
      </w:tr>
      <w:tr w14:paraId="62F9C9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C1732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2026-09-17</w:t>
            </w:r>
          </w:p>
        </w:tc>
        <w:tc>
          <w:tcPr>
            <w:vAlign w:val="center"/>
          </w:tcPr>
          <w:p w14:paraId="3BAD3A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60-90</w:t>
            </w:r>
          </w:p>
        </w:tc>
        <w:tc>
          <w:tcPr>
            <w:vAlign w:val="center"/>
          </w:tcPr>
          <w:p w14:paraId="6ED7316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112-148</w:t>
            </w:r>
          </w:p>
        </w:tc>
        <w:tc>
          <w:tcPr>
            <w:vAlign w:val="center"/>
          </w:tcPr>
          <w:p w14:paraId="46273DC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22-36</w:t>
            </w:r>
          </w:p>
        </w:tc>
        <w:tc>
          <w:tcPr>
            <w:vAlign w:val="center"/>
          </w:tcPr>
          <w:p w14:paraId="223F903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1A733C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良</w:t>
            </w:r>
          </w:p>
        </w:tc>
      </w:tr>
      <w:tr w14:paraId="7C2C91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6BAAB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2026-09-18</w:t>
            </w:r>
          </w:p>
        </w:tc>
        <w:tc>
          <w:tcPr>
            <w:vAlign w:val="center"/>
          </w:tcPr>
          <w:p w14:paraId="4D2D56B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60-90</w:t>
            </w:r>
          </w:p>
        </w:tc>
        <w:tc>
          <w:tcPr>
            <w:vAlign w:val="center"/>
          </w:tcPr>
          <w:p w14:paraId="6359341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112-148</w:t>
            </w:r>
          </w:p>
        </w:tc>
        <w:tc>
          <w:tcPr>
            <w:vAlign w:val="center"/>
          </w:tcPr>
          <w:p w14:paraId="27185C7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22-36</w:t>
            </w:r>
          </w:p>
        </w:tc>
        <w:tc>
          <w:tcPr>
            <w:vAlign w:val="center"/>
          </w:tcPr>
          <w:p w14:paraId="42C8D05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500B0F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良</w:t>
            </w:r>
          </w:p>
        </w:tc>
      </w:tr>
    </w:tbl>
    <w:p w14:paraId="205C6BA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 Light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f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g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n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B5F7E18"/>
    <w:rsid w:val="3ED605F4"/>
    <w:rsid w:val="3F13713A"/>
    <w:rsid w:val="3FF6C8BB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FFFE808"/>
    <w:rsid w:val="CA85EA64"/>
    <w:rsid w:val="DBFDCCCE"/>
    <w:rsid w:val="FAFFF05A"/>
    <w:rsid w:val="FEFDB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5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2026-09-11T10:06:18Z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