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268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2026年09月25日11时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- 09月24日，PM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40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12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。09月25日1点至9点，济源市环境空气中PM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浓度均值为16微克/立方米,PM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浓度均值为12微克/立方米。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9月25日，阴天有零星小雨，东南风2到3级，气温17度到24度；预测日均空气质量为优或良，首要污染物为O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，AQI：35-55，O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-8h浓度范围为64-102微克/立方米。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9月26日，多云间阴天，早晨有轻雾，偏南风转西北风2到3级，气温17度到27度；预测日均空气质量为良或轻度污染，首要污染物为O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-8h浓度范围为124-167微克/立方米。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9月27日，阴天转小雨，早晨有轻雾，西南风转东北风2到3级，气温20度到25度；预测日均空气质量为良，首要污染物为O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-8h浓度范围为107-141微克/立方米。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9月28日，小雨转多云，早晨有轻雾，偏西风2到3级，气温17度到21度；预测日均空气质量为良或轻度污染，首要污染物为PM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，AQI：68-102，O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-8h浓度范围为107-141微克/立方米。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9月29日，多云间晴天，偏西风3级，气温18度到28度；预测日均空气质量为良，首要污染物为O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，AQI：62-94，O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-8h浓度范围为114-153微克/立方米。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9月30日，多云，东北风3级，气温14度到25度；预测日均空气质量为优或良，首要污染物为O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10月1日，多云间阴天，偏东风2到3级，气温14度到22度；预测日均空气质量为优或良，首要污染物为O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，AQI：44-66，O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-8h浓度范围为85-120微克/立方米。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textAlignment w:val="auto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7CEF5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初秋昼夜温差大，湿度较高，PM2.5呈明显升高态势，易出现臭氧和颗粒物的复合污染。建议加强工业企业、农作物的秸秆焚烧控制，减少前体物排放。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09月25日-10月02日)空气质量形势预测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351"/>
        <w:gridCol w:w="1526"/>
        <w:gridCol w:w="1305"/>
        <w:gridCol w:w="2248"/>
        <w:gridCol w:w="1177"/>
      </w:tblGrid>
      <w:tr w14:paraId="2A6A92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5BC68CF5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2D005A3C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6AF9BEA3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0B0518EB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4CBFB541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7171C103">
            <w:pPr>
              <w:jc w:val="center"/>
            </w:pPr>
            <w:r>
              <w:t>空气质量级别</w:t>
            </w:r>
          </w:p>
        </w:tc>
      </w:tr>
      <w:tr w14:paraId="20AB80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6A57CBD">
            <w:pPr>
              <w:jc w:val="center"/>
            </w:pPr>
            <w:r>
              <w:t>2026-09-25</w:t>
            </w:r>
          </w:p>
        </w:tc>
        <w:tc>
          <w:tcPr>
            <w:vAlign w:val="center"/>
          </w:tcPr>
          <w:p w14:paraId="7D9EE48A">
            <w:pPr>
              <w:jc w:val="center"/>
            </w:pPr>
            <w:r>
              <w:t>35-55</w:t>
            </w:r>
          </w:p>
        </w:tc>
        <w:tc>
          <w:tcPr>
            <w:vAlign w:val="center"/>
          </w:tcPr>
          <w:p w14:paraId="4D10CBE6">
            <w:pPr>
              <w:jc w:val="center"/>
            </w:pPr>
            <w:r>
              <w:t>64-102</w:t>
            </w:r>
          </w:p>
        </w:tc>
        <w:tc>
          <w:tcPr>
            <w:vAlign w:val="center"/>
          </w:tcPr>
          <w:p w14:paraId="0830BCF1">
            <w:pPr>
              <w:jc w:val="center"/>
            </w:pPr>
            <w:r>
              <w:t>10-25</w:t>
            </w:r>
          </w:p>
        </w:tc>
        <w:tc>
          <w:tcPr>
            <w:vAlign w:val="center"/>
          </w:tcPr>
          <w:p w14:paraId="60D16391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3EDD040">
            <w:pPr>
              <w:jc w:val="center"/>
            </w:pPr>
            <w:r>
              <w:t>优-良</w:t>
            </w:r>
          </w:p>
        </w:tc>
      </w:tr>
      <w:tr w14:paraId="3C1C06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0FDF13B9">
            <w:pPr>
              <w:jc w:val="center"/>
            </w:pPr>
            <w:r>
              <w:t>2026-09-26</w:t>
            </w:r>
          </w:p>
        </w:tc>
        <w:tc>
          <w:tcPr>
            <w:vAlign w:val="center"/>
          </w:tcPr>
          <w:p w14:paraId="2CAFE4AD">
            <w:pPr>
              <w:jc w:val="center"/>
            </w:pPr>
            <w:r>
              <w:t>70-106</w:t>
            </w:r>
          </w:p>
        </w:tc>
        <w:tc>
          <w:tcPr>
            <w:vAlign w:val="center"/>
          </w:tcPr>
          <w:p w14:paraId="3D3AC7D0">
            <w:pPr>
              <w:jc w:val="center"/>
            </w:pPr>
            <w:r>
              <w:t>124-167</w:t>
            </w:r>
          </w:p>
        </w:tc>
        <w:tc>
          <w:tcPr>
            <w:vAlign w:val="center"/>
          </w:tcPr>
          <w:p w14:paraId="37F12902">
            <w:pPr>
              <w:jc w:val="center"/>
            </w:pPr>
            <w:r>
              <w:t>40-54</w:t>
            </w:r>
          </w:p>
        </w:tc>
        <w:tc>
          <w:tcPr>
            <w:vAlign w:val="center"/>
          </w:tcPr>
          <w:p w14:paraId="100DB124">
            <w:pPr>
              <w:jc w:val="center"/>
            </w:pPr>
            <w:r>
              <w:t>PM2.5,O3</w:t>
            </w:r>
          </w:p>
        </w:tc>
        <w:tc>
          <w:tcPr>
            <w:shd w:val="clear" w:color="auto" w:fill="FFC000"/>
            <w:vAlign w:val="center"/>
          </w:tcPr>
          <w:p w14:paraId="668C21FC">
            <w:pPr>
              <w:jc w:val="center"/>
            </w:pPr>
            <w:r>
              <w:t>良-轻</w:t>
            </w:r>
          </w:p>
        </w:tc>
      </w:tr>
      <w:tr w14:paraId="3C10C9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5A0A248">
            <w:pPr>
              <w:jc w:val="center"/>
            </w:pPr>
            <w:r>
              <w:t>2026-09-27</w:t>
            </w:r>
          </w:p>
        </w:tc>
        <w:tc>
          <w:tcPr>
            <w:vAlign w:val="center"/>
          </w:tcPr>
          <w:p w14:paraId="2664BE8C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338A02AE">
            <w:pPr>
              <w:jc w:val="center"/>
            </w:pPr>
            <w:r>
              <w:t>107-141</w:t>
            </w:r>
          </w:p>
        </w:tc>
        <w:tc>
          <w:tcPr>
            <w:vAlign w:val="center"/>
          </w:tcPr>
          <w:p w14:paraId="54F04AA9">
            <w:pPr>
              <w:jc w:val="center"/>
            </w:pPr>
            <w:r>
              <w:t>40-54</w:t>
            </w:r>
          </w:p>
        </w:tc>
        <w:tc>
          <w:tcPr>
            <w:vAlign w:val="center"/>
          </w:tcPr>
          <w:p w14:paraId="22A92AA5">
            <w:pPr>
              <w:jc w:val="center"/>
            </w:pPr>
            <w:r>
              <w:t>O3,PM2.5</w:t>
            </w:r>
          </w:p>
        </w:tc>
        <w:tc>
          <w:tcPr>
            <w:shd w:val="clear" w:color="auto" w:fill="FFFF00"/>
            <w:vAlign w:val="center"/>
          </w:tcPr>
          <w:p w14:paraId="609F71E7">
            <w:pPr>
              <w:jc w:val="center"/>
            </w:pPr>
            <w:r>
              <w:t>良</w:t>
            </w:r>
          </w:p>
        </w:tc>
      </w:tr>
      <w:tr w14:paraId="617C3C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AACD9C0">
            <w:pPr>
              <w:jc w:val="center"/>
            </w:pPr>
            <w:r>
              <w:t>2026-09-28</w:t>
            </w:r>
          </w:p>
        </w:tc>
        <w:tc>
          <w:tcPr>
            <w:vAlign w:val="center"/>
          </w:tcPr>
          <w:p w14:paraId="2C11EA10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7AB52081">
            <w:pPr>
              <w:jc w:val="center"/>
            </w:pPr>
            <w:r>
              <w:t>107-141</w:t>
            </w:r>
          </w:p>
        </w:tc>
        <w:tc>
          <w:tcPr>
            <w:vAlign w:val="center"/>
          </w:tcPr>
          <w:p w14:paraId="2941FC57">
            <w:pPr>
              <w:jc w:val="center"/>
            </w:pPr>
            <w:r>
              <w:t>44-61</w:t>
            </w:r>
          </w:p>
        </w:tc>
        <w:tc>
          <w:tcPr>
            <w:vAlign w:val="center"/>
          </w:tcPr>
          <w:p w14:paraId="73B8ECFB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65CFAB4E">
            <w:pPr>
              <w:jc w:val="center"/>
            </w:pPr>
            <w:r>
              <w:t>良-轻</w:t>
            </w:r>
          </w:p>
        </w:tc>
      </w:tr>
      <w:tr w14:paraId="7724CE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E50D226">
            <w:pPr>
              <w:jc w:val="center"/>
            </w:pPr>
            <w:r>
              <w:t>2026-09-29</w:t>
            </w:r>
          </w:p>
        </w:tc>
        <w:tc>
          <w:tcPr>
            <w:vAlign w:val="center"/>
          </w:tcPr>
          <w:p w14:paraId="1CF38E65">
            <w:pPr>
              <w:jc w:val="center"/>
            </w:pPr>
            <w:r>
              <w:t>62-94</w:t>
            </w:r>
          </w:p>
        </w:tc>
        <w:tc>
          <w:tcPr>
            <w:vAlign w:val="center"/>
          </w:tcPr>
          <w:p w14:paraId="0F27824A">
            <w:pPr>
              <w:jc w:val="center"/>
            </w:pPr>
            <w:r>
              <w:t>114-153</w:t>
            </w:r>
          </w:p>
        </w:tc>
        <w:tc>
          <w:tcPr>
            <w:vAlign w:val="center"/>
          </w:tcPr>
          <w:p w14:paraId="71068153">
            <w:pPr>
              <w:jc w:val="center"/>
            </w:pPr>
            <w:r>
              <w:t>28-40</w:t>
            </w:r>
          </w:p>
        </w:tc>
        <w:tc>
          <w:tcPr>
            <w:vAlign w:val="center"/>
          </w:tcPr>
          <w:p w14:paraId="069FF2DA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4D18AEF0">
            <w:pPr>
              <w:jc w:val="center"/>
            </w:pPr>
            <w:r>
              <w:t>良</w:t>
            </w:r>
          </w:p>
        </w:tc>
      </w:tr>
      <w:tr w14:paraId="3FDFDA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jc w:val="center"/>
        </w:trPr>
        <w:tc>
          <w:tcPr>
            <w:vAlign w:val="center"/>
          </w:tcPr>
          <w:p w14:paraId="2350A156">
            <w:pPr>
              <w:jc w:val="center"/>
            </w:pPr>
            <w:r>
              <w:t>2026-09-30</w:t>
            </w:r>
          </w:p>
        </w:tc>
        <w:tc>
          <w:tcPr>
            <w:vAlign w:val="center"/>
          </w:tcPr>
          <w:p w14:paraId="1A4CF60B">
            <w:pPr>
              <w:jc w:val="center"/>
            </w:pPr>
            <w:r>
              <w:t>50-70</w:t>
            </w:r>
          </w:p>
        </w:tc>
        <w:tc>
          <w:tcPr>
            <w:vAlign w:val="center"/>
          </w:tcPr>
          <w:p w14:paraId="7040CD7C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60857430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1A763403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40244D2F">
            <w:pPr>
              <w:jc w:val="center"/>
            </w:pPr>
            <w:r>
              <w:t>优-良</w:t>
            </w:r>
          </w:p>
        </w:tc>
      </w:tr>
      <w:tr w14:paraId="487B98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EEE5BC8">
            <w:pPr>
              <w:jc w:val="center"/>
            </w:pPr>
            <w:r>
              <w:t>2026-10-01</w:t>
            </w:r>
          </w:p>
        </w:tc>
        <w:tc>
          <w:tcPr>
            <w:vAlign w:val="center"/>
          </w:tcPr>
          <w:p w14:paraId="037A9D73">
            <w:pPr>
              <w:jc w:val="center"/>
            </w:pPr>
            <w:r>
              <w:t>44-66</w:t>
            </w:r>
          </w:p>
        </w:tc>
        <w:tc>
          <w:tcPr>
            <w:vAlign w:val="center"/>
          </w:tcPr>
          <w:p w14:paraId="5E052A81">
            <w:pPr>
              <w:jc w:val="center"/>
            </w:pPr>
            <w:r>
              <w:t>85-120</w:t>
            </w:r>
          </w:p>
        </w:tc>
        <w:tc>
          <w:tcPr>
            <w:vAlign w:val="center"/>
          </w:tcPr>
          <w:p w14:paraId="10BC3981">
            <w:pPr>
              <w:jc w:val="center"/>
            </w:pPr>
            <w:r>
              <w:t>10-25</w:t>
            </w:r>
          </w:p>
        </w:tc>
        <w:tc>
          <w:tcPr>
            <w:vAlign w:val="center"/>
          </w:tcPr>
          <w:p w14:paraId="6B25C1E9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2D30A57">
            <w:pPr>
              <w:jc w:val="center"/>
            </w:pPr>
            <w:r>
              <w:t>优-良</w:t>
            </w:r>
          </w:p>
        </w:tc>
      </w:tr>
      <w:tr w14:paraId="48BD3E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AAB9A75">
            <w:pPr>
              <w:jc w:val="center"/>
            </w:pPr>
            <w:r>
              <w:t>2026-10-02</w:t>
            </w:r>
          </w:p>
        </w:tc>
        <w:tc>
          <w:tcPr>
            <w:vAlign w:val="center"/>
          </w:tcPr>
          <w:p w14:paraId="71855BCF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036440C7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1A58BD15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6E81174C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633FA512">
            <w:pPr>
              <w:jc w:val="center"/>
            </w:pPr>
            <w:r>
              <w:t>优-良</w:t>
            </w:r>
          </w:p>
        </w:tc>
      </w:tr>
    </w:tbl>
    <w:p w14:paraId="7B43BABA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FDBF9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9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2026-09-25T11:40:50Z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F15DBF04635B58FC42EDB56A898A67A1_43</vt:lpwstr>
  </property>
</Properties>
</file>