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271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2026年09月28日10时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- 09月27日，PM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39.9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12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。09月28日1点至9点，济源市环境空气中PM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浓度均值为69微克/立方米,PM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浓度均值为51微克/立方米。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  <w:bookmarkStart w:id="0" w:name="_GoBack"/>
      <w:bookmarkEnd w:id="0"/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9月28日，小雨或零星小雨转阴天，偏东风2到3级，气温17度到23度；预测日均空气质量为良，首要污染物为PM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，AQI：52-80，O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-8h浓度范围为50-90微克/立方米。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9月29日，阴天转多云，西南风2到3级，气温18度到28度；预测日均空气质量为优或良，首要污染物为O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9月30日，多云间阴天，偏东风3级，气温15度到26度；预测日均空气质量以优或良为主，首要污染物为O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10月1日，多云，偏西风2到3级，气温13度到22度；预测日均空气质量以良为主，首要污染物为O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10月2日，多云，西南风2到3级，气温13度到21度；预测日均空气质量以良为主，首要污染物为O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10月3日，晴天间多云，西北风3级，气温13度到24度；预测日均空气质量为良，首要污染物为O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10月4日，晴天间多云，西北风3级，气温12度到24度；预测日均空气质量为良，首要污染物为O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未来一周受降雨及弱冷空气影响，空气质量以良为主；早晚湿度升高，颗粒物浓度较高，建议相关部门加强企业的监管力度。</w:t>
      </w:r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09月28日-10月05日)空气质量形势预测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1198"/>
        <w:gridCol w:w="1555"/>
        <w:gridCol w:w="1329"/>
        <w:gridCol w:w="2290"/>
        <w:gridCol w:w="1198"/>
      </w:tblGrid>
      <w:tr w14:paraId="77A8BE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39AA5735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1F643138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404A54D3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3396DB29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73021437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6239C8E2">
            <w:pPr>
              <w:jc w:val="center"/>
            </w:pPr>
            <w:r>
              <w:t>空气质量级别</w:t>
            </w:r>
          </w:p>
        </w:tc>
      </w:tr>
      <w:tr w14:paraId="101718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F26E1C7">
            <w:pPr>
              <w:jc w:val="center"/>
            </w:pPr>
            <w:r>
              <w:t>2026-09-28</w:t>
            </w:r>
          </w:p>
        </w:tc>
        <w:tc>
          <w:tcPr>
            <w:vAlign w:val="center"/>
          </w:tcPr>
          <w:p w14:paraId="6F22DC8C">
            <w:pPr>
              <w:jc w:val="center"/>
            </w:pPr>
            <w:r>
              <w:t>52-80</w:t>
            </w:r>
          </w:p>
        </w:tc>
        <w:tc>
          <w:tcPr>
            <w:vAlign w:val="center"/>
          </w:tcPr>
          <w:p w14:paraId="437ACF5C">
            <w:pPr>
              <w:jc w:val="center"/>
            </w:pPr>
            <w:r>
              <w:t>50-90</w:t>
            </w:r>
          </w:p>
        </w:tc>
        <w:tc>
          <w:tcPr>
            <w:vAlign w:val="center"/>
          </w:tcPr>
          <w:p w14:paraId="7E68FFF0">
            <w:pPr>
              <w:jc w:val="center"/>
            </w:pPr>
            <w:r>
              <w:t>36-49</w:t>
            </w:r>
          </w:p>
        </w:tc>
        <w:tc>
          <w:tcPr>
            <w:vAlign w:val="center"/>
          </w:tcPr>
          <w:p w14:paraId="6DB01050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4FEDC770">
            <w:pPr>
              <w:jc w:val="center"/>
            </w:pPr>
            <w:r>
              <w:t>良</w:t>
            </w:r>
          </w:p>
        </w:tc>
      </w:tr>
      <w:tr w14:paraId="7C262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5E0DCBC">
            <w:pPr>
              <w:jc w:val="center"/>
            </w:pPr>
            <w:r>
              <w:t>2026-09-29</w:t>
            </w:r>
          </w:p>
        </w:tc>
        <w:tc>
          <w:tcPr>
            <w:vAlign w:val="center"/>
          </w:tcPr>
          <w:p w14:paraId="742D22E7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248AAA20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2A5E6146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04B08517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68A8A624">
            <w:pPr>
              <w:jc w:val="center"/>
            </w:pPr>
            <w:r>
              <w:t>优-良</w:t>
            </w:r>
          </w:p>
        </w:tc>
      </w:tr>
      <w:tr w14:paraId="547FCA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40F2A41">
            <w:pPr>
              <w:jc w:val="center"/>
            </w:pPr>
            <w:r>
              <w:t>2026-09-30</w:t>
            </w:r>
          </w:p>
        </w:tc>
        <w:tc>
          <w:tcPr>
            <w:vAlign w:val="center"/>
          </w:tcPr>
          <w:p w14:paraId="320F7752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535C053C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7B698B08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7DAF548A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57D1ED9D">
            <w:pPr>
              <w:jc w:val="center"/>
            </w:pPr>
            <w:r>
              <w:t>优-良</w:t>
            </w:r>
          </w:p>
        </w:tc>
      </w:tr>
      <w:tr w14:paraId="35F60C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29713C6">
            <w:pPr>
              <w:jc w:val="center"/>
            </w:pPr>
            <w:r>
              <w:t>2026-10-01</w:t>
            </w:r>
          </w:p>
        </w:tc>
        <w:tc>
          <w:tcPr>
            <w:vAlign w:val="center"/>
          </w:tcPr>
          <w:p w14:paraId="0897C9FF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009F7FAF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2125EF31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62C09122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30E7F0AE">
            <w:pPr>
              <w:jc w:val="center"/>
            </w:pPr>
            <w:r>
              <w:t>优-良</w:t>
            </w:r>
          </w:p>
        </w:tc>
      </w:tr>
      <w:tr w14:paraId="200BA0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630DF5F">
            <w:pPr>
              <w:jc w:val="center"/>
            </w:pPr>
            <w:r>
              <w:t>2026-10-02</w:t>
            </w:r>
          </w:p>
        </w:tc>
        <w:tc>
          <w:tcPr>
            <w:vAlign w:val="center"/>
          </w:tcPr>
          <w:p w14:paraId="34FF603B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2AC57B19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7310BD68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41C07A87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B409206">
            <w:pPr>
              <w:jc w:val="center"/>
            </w:pPr>
            <w:r>
              <w:t>优-良</w:t>
            </w:r>
          </w:p>
        </w:tc>
      </w:tr>
      <w:tr w14:paraId="257180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33A773A">
            <w:pPr>
              <w:jc w:val="center"/>
            </w:pPr>
            <w:r>
              <w:t>2026-10-03</w:t>
            </w:r>
          </w:p>
        </w:tc>
        <w:tc>
          <w:tcPr>
            <w:vAlign w:val="center"/>
          </w:tcPr>
          <w:p w14:paraId="5166742D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01FCC3E1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4102EAB1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40B0EF10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4DB6B525">
            <w:pPr>
              <w:jc w:val="center"/>
            </w:pPr>
            <w:r>
              <w:t>良</w:t>
            </w:r>
          </w:p>
        </w:tc>
      </w:tr>
      <w:tr w14:paraId="60DC61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A9DFD3F">
            <w:pPr>
              <w:jc w:val="center"/>
            </w:pPr>
            <w:r>
              <w:t>2026-10-04</w:t>
            </w:r>
          </w:p>
        </w:tc>
        <w:tc>
          <w:tcPr>
            <w:vAlign w:val="center"/>
          </w:tcPr>
          <w:p w14:paraId="08E0E33A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2C580004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51906045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0D4E0474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3CECA821">
            <w:pPr>
              <w:jc w:val="center"/>
            </w:pPr>
            <w:r>
              <w:t>良</w:t>
            </w:r>
          </w:p>
        </w:tc>
      </w:tr>
      <w:tr w14:paraId="5CEEC4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76F2587">
            <w:pPr>
              <w:jc w:val="center"/>
            </w:pPr>
            <w:r>
              <w:t>2026-10-05</w:t>
            </w:r>
          </w:p>
        </w:tc>
        <w:tc>
          <w:tcPr>
            <w:vAlign w:val="center"/>
          </w:tcPr>
          <w:p w14:paraId="7FE9F20B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407C7ED5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13006347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6F54BCFD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7C9FE785">
            <w:pPr>
              <w:jc w:val="center"/>
            </w:pPr>
            <w:r>
              <w:t>良</w:t>
            </w:r>
          </w:p>
        </w:tc>
      </w:tr>
    </w:tbl>
    <w:p w14:paraId="33DCCA19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  <w:rsid w:val="F6F7E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2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2026-09-28T10:35:57Z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1F40410DF6C121E68DD2B96A9B1E1EEC_43</vt:lpwstr>
  </property>
</Properties>
</file>